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X="-725" w:tblpY="-806"/>
        <w:tblW w:w="10975" w:type="dxa"/>
        <w:tblLook w:val="04A0" w:firstRow="1" w:lastRow="0" w:firstColumn="1" w:lastColumn="0" w:noHBand="0" w:noVBand="1"/>
      </w:tblPr>
      <w:tblGrid>
        <w:gridCol w:w="2490"/>
        <w:gridCol w:w="1348"/>
        <w:gridCol w:w="2057"/>
        <w:gridCol w:w="2054"/>
        <w:gridCol w:w="3026"/>
      </w:tblGrid>
      <w:tr w:rsidR="00CE06EB" w14:paraId="045EFD8A" w14:textId="77777777" w:rsidTr="00644B53">
        <w:trPr>
          <w:trHeight w:val="1786"/>
        </w:trPr>
        <w:tc>
          <w:tcPr>
            <w:tcW w:w="3775" w:type="dxa"/>
            <w:gridSpan w:val="2"/>
          </w:tcPr>
          <w:p w14:paraId="42C1976C" w14:textId="77777777" w:rsidR="00CE06EB" w:rsidRDefault="00CE06EB" w:rsidP="00644B53">
            <w:pPr>
              <w:bidi/>
              <w:rPr>
                <w:lang w:bidi="fa-IR"/>
              </w:rPr>
            </w:pPr>
            <w:r>
              <w:rPr>
                <w:rFonts w:hint="cs"/>
                <w:rtl/>
                <w:lang w:bidi="fa-IR"/>
              </w:rPr>
              <w:t xml:space="preserve">کد دستنامه : </w:t>
            </w:r>
            <w:r>
              <w:rPr>
                <w:lang w:bidi="fa-IR"/>
              </w:rPr>
              <w:t>TR - BO - 04</w:t>
            </w:r>
          </w:p>
          <w:p w14:paraId="17DAD457" w14:textId="77777777" w:rsidR="00CE06EB" w:rsidRDefault="00CE06EB" w:rsidP="00644B53">
            <w:pPr>
              <w:jc w:val="right"/>
              <w:rPr>
                <w:rtl/>
                <w:lang w:bidi="fa-IR"/>
              </w:rPr>
            </w:pPr>
            <w:r>
              <w:rPr>
                <w:rtl/>
                <w:lang w:bidi="fa-IR"/>
              </w:rPr>
              <w:br/>
            </w:r>
            <w:r>
              <w:rPr>
                <w:rFonts w:hint="cs"/>
                <w:rtl/>
                <w:lang w:bidi="fa-IR"/>
              </w:rPr>
              <w:t>آخرین بازنگری : تابستان 1405</w:t>
            </w:r>
          </w:p>
          <w:p w14:paraId="4110D9BC" w14:textId="77777777" w:rsidR="00CE06EB" w:rsidRDefault="00CE06EB" w:rsidP="00644B53">
            <w:pPr>
              <w:jc w:val="right"/>
              <w:rPr>
                <w:rtl/>
                <w:lang w:bidi="fa-IR"/>
              </w:rPr>
            </w:pPr>
            <w:r>
              <w:rPr>
                <w:rtl/>
                <w:lang w:bidi="fa-IR"/>
              </w:rPr>
              <w:br/>
            </w:r>
            <w:r>
              <w:rPr>
                <w:rFonts w:hint="cs"/>
                <w:rtl/>
                <w:lang w:bidi="fa-IR"/>
              </w:rPr>
              <w:t>تعداد بازنگری : 4</w:t>
            </w:r>
          </w:p>
        </w:tc>
        <w:tc>
          <w:tcPr>
            <w:tcW w:w="4140" w:type="dxa"/>
            <w:gridSpan w:val="2"/>
          </w:tcPr>
          <w:p w14:paraId="3E7DC9C1" w14:textId="77777777" w:rsidR="00CE06EB" w:rsidRDefault="00CE06EB" w:rsidP="00644B53">
            <w:pPr>
              <w:rPr>
                <w:rtl/>
              </w:rPr>
            </w:pPr>
            <w:r>
              <w:rPr>
                <w:noProof/>
                <w:rtl/>
                <w:lang w:val="ar-SA"/>
              </w:rPr>
              <mc:AlternateContent>
                <mc:Choice Requires="wps">
                  <w:drawing>
                    <wp:anchor distT="0" distB="0" distL="114300" distR="114300" simplePos="0" relativeHeight="251659264" behindDoc="0" locked="0" layoutInCell="1" allowOverlap="1" wp14:anchorId="57C1E95A" wp14:editId="4521FCF5">
                      <wp:simplePos x="0" y="0"/>
                      <wp:positionH relativeFrom="column">
                        <wp:posOffset>555823</wp:posOffset>
                      </wp:positionH>
                      <wp:positionV relativeFrom="paragraph">
                        <wp:posOffset>178549</wp:posOffset>
                      </wp:positionV>
                      <wp:extent cx="640819" cy="688700"/>
                      <wp:effectExtent l="0" t="0" r="0" b="0"/>
                      <wp:wrapNone/>
                      <wp:docPr id="932824400" name="Text Box 1"/>
                      <wp:cNvGraphicFramePr/>
                      <a:graphic xmlns:a="http://schemas.openxmlformats.org/drawingml/2006/main">
                        <a:graphicData uri="http://schemas.microsoft.com/office/word/2010/wordprocessingShape">
                          <wps:wsp>
                            <wps:cNvSpPr txBox="1"/>
                            <wps:spPr>
                              <a:xfrm>
                                <a:off x="0" y="0"/>
                                <a:ext cx="640819" cy="688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F0A295F" w14:textId="77777777" w:rsidR="00CE06EB" w:rsidRDefault="00CE06EB" w:rsidP="00CE06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1E95A" id="_x0000_t202" coordsize="21600,21600" o:spt="202" path="m,l,21600r21600,l21600,xe">
                      <v:stroke joinstyle="miter"/>
                      <v:path gradientshapeok="t" o:connecttype="rect"/>
                    </v:shapetype>
                    <v:shape id="Text Box 1" o:spid="_x0000_s1026" type="#_x0000_t202" style="position:absolute;margin-left:43.75pt;margin-top:14.05pt;width:50.45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" filled="f" stroked="f">
                      <v:textbox>
                        <w:txbxContent>
                          <w:p w14:paraId="6F0A295F" w14:textId="77777777" w:rsidR="00CE06EB" w:rsidRDefault="00CE06EB" w:rsidP="00CE06EB"/>
                        </w:txbxContent>
                      </v:textbox>
                    </v:shape>
                  </w:pict>
                </mc:Fallback>
              </mc:AlternateContent>
            </w:r>
          </w:p>
          <w:p w14:paraId="7AB1BD63" w14:textId="77777777" w:rsidR="00CE06EB" w:rsidRDefault="00CE06EB" w:rsidP="00644B53">
            <w:pPr>
              <w:jc w:val="center"/>
              <w:rPr>
                <w:rtl/>
              </w:rPr>
            </w:pPr>
            <w:r>
              <w:rPr>
                <w:noProof/>
              </w:rPr>
              <w:drawing>
                <wp:inline distT="0" distB="0" distL="0" distR="0" wp14:anchorId="43F225FC" wp14:editId="3BA80C5D">
                  <wp:extent cx="748030" cy="704850"/>
                  <wp:effectExtent l="0" t="0" r="0" b="0"/>
                  <wp:docPr id="283773329" name="Picture 1" descr="C:\Users\salari-h2\Desktop\Logo-U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C:\Users\salari-h2\Desktop\Logo-Uni.png"/>
                          <pic:cNvPicPr>
                            <a:picLocks noChangeAspect="1"/>
                          </pic:cNvPicPr>
                        </pic:nvPicPr>
                        <pic:blipFill>
                          <a:blip r:embed="rId5" cstate="print"/>
                          <a:srcRect/>
                          <a:stretch>
                            <a:fillRect/>
                          </a:stretch>
                        </pic:blipFill>
                        <pic:spPr bwMode="auto">
                          <a:xfrm>
                            <a:off x="0" y="0"/>
                            <a:ext cx="748030" cy="704850"/>
                          </a:xfrm>
                          <a:prstGeom prst="rect">
                            <a:avLst/>
                          </a:prstGeom>
                          <a:noFill/>
                          <a:ln w="9525">
                            <a:noFill/>
                            <a:miter lim="800000"/>
                            <a:headEnd/>
                            <a:tailEnd/>
                          </a:ln>
                        </pic:spPr>
                      </pic:pic>
                    </a:graphicData>
                  </a:graphic>
                </wp:inline>
              </w:drawing>
            </w:r>
          </w:p>
          <w:p w14:paraId="0FBB7BB9" w14:textId="77777777" w:rsidR="00CE06EB" w:rsidRDefault="00CE06EB" w:rsidP="00644B53">
            <w:pPr>
              <w:jc w:val="center"/>
              <w:rPr>
                <w:rtl/>
              </w:rPr>
            </w:pPr>
            <w:r>
              <w:rPr>
                <w:rFonts w:hint="cs"/>
                <w:rtl/>
              </w:rPr>
              <w:t xml:space="preserve">بیمارستان آیت الله مدنی بجستان </w:t>
            </w:r>
          </w:p>
        </w:tc>
        <w:tc>
          <w:tcPr>
            <w:tcW w:w="3060" w:type="dxa"/>
          </w:tcPr>
          <w:p w14:paraId="26862C52" w14:textId="77777777" w:rsidR="00CE06EB" w:rsidRPr="00A713D7" w:rsidRDefault="00CE06EB" w:rsidP="00644B53">
            <w:pPr>
              <w:pStyle w:val="Heading1"/>
              <w:bidi/>
              <w:jc w:val="center"/>
              <w:rPr>
                <w:rFonts w:cs="B Titr"/>
                <w:sz w:val="22"/>
                <w:szCs w:val="22"/>
                <w:rtl/>
              </w:rPr>
            </w:pPr>
            <w:bookmarkStart w:id="0" w:name="_Toc236048563"/>
            <w:r w:rsidRPr="00A713D7">
              <w:rPr>
                <w:rFonts w:cs="B Titr"/>
                <w:sz w:val="22"/>
                <w:szCs w:val="22"/>
                <w:rtl/>
              </w:rPr>
              <w:t>دستورالعمل گزارش آنی نتایج بحرانی</w:t>
            </w:r>
            <w:bookmarkEnd w:id="0"/>
          </w:p>
        </w:tc>
      </w:tr>
      <w:tr w:rsidR="00CE06EB" w:rsidRPr="00823C5F" w14:paraId="0C781F40" w14:textId="77777777" w:rsidTr="00644B53">
        <w:trPr>
          <w:trHeight w:val="436"/>
        </w:trPr>
        <w:tc>
          <w:tcPr>
            <w:tcW w:w="3775" w:type="dxa"/>
            <w:gridSpan w:val="2"/>
          </w:tcPr>
          <w:p w14:paraId="4B315001" w14:textId="77777777" w:rsidR="00CE06EB" w:rsidRPr="00823C5F" w:rsidRDefault="00CE06EB" w:rsidP="00644B53">
            <w:pPr>
              <w:jc w:val="center"/>
              <w:rPr>
                <w:rFonts w:cs="B Titr"/>
              </w:rPr>
            </w:pPr>
            <w:r w:rsidRPr="00823C5F">
              <w:rPr>
                <w:rFonts w:cs="B Titr" w:hint="cs"/>
                <w:rtl/>
              </w:rPr>
              <w:t>سنجه</w:t>
            </w:r>
          </w:p>
        </w:tc>
        <w:tc>
          <w:tcPr>
            <w:tcW w:w="4140" w:type="dxa"/>
            <w:gridSpan w:val="2"/>
          </w:tcPr>
          <w:p w14:paraId="3DD70B08" w14:textId="77777777" w:rsidR="00CE06EB" w:rsidRPr="00823C5F" w:rsidRDefault="00CE06EB" w:rsidP="00644B53">
            <w:pPr>
              <w:jc w:val="center"/>
              <w:rPr>
                <w:rFonts w:cs="B Titr"/>
              </w:rPr>
            </w:pPr>
            <w:r w:rsidRPr="00823C5F">
              <w:rPr>
                <w:rFonts w:cs="B Titr" w:hint="cs"/>
                <w:rtl/>
              </w:rPr>
              <w:t>استاندارد</w:t>
            </w:r>
          </w:p>
        </w:tc>
        <w:tc>
          <w:tcPr>
            <w:tcW w:w="3060" w:type="dxa"/>
          </w:tcPr>
          <w:p w14:paraId="7DCF157C" w14:textId="77777777" w:rsidR="00CE06EB" w:rsidRPr="00823C5F" w:rsidRDefault="00CE06EB" w:rsidP="00644B53">
            <w:pPr>
              <w:jc w:val="center"/>
              <w:rPr>
                <w:rFonts w:cs="B Titr"/>
                <w:rtl/>
                <w:lang w:bidi="fa-IR"/>
              </w:rPr>
            </w:pPr>
            <w:r>
              <w:rPr>
                <w:rFonts w:cs="B Titr" w:hint="cs"/>
                <w:rtl/>
                <w:lang w:bidi="fa-IR"/>
              </w:rPr>
              <w:t xml:space="preserve">عنوان سنجه </w:t>
            </w:r>
          </w:p>
        </w:tc>
      </w:tr>
      <w:tr w:rsidR="00CE06EB" w:rsidRPr="00823C5F" w14:paraId="290FD48E" w14:textId="77777777" w:rsidTr="00644B53">
        <w:trPr>
          <w:trHeight w:val="814"/>
        </w:trPr>
        <w:tc>
          <w:tcPr>
            <w:tcW w:w="3775" w:type="dxa"/>
            <w:gridSpan w:val="2"/>
          </w:tcPr>
          <w:p w14:paraId="77538E9F" w14:textId="77777777" w:rsidR="00CE06EB" w:rsidRDefault="00CE06EB" w:rsidP="00644B53">
            <w:pPr>
              <w:jc w:val="center"/>
              <w:rPr>
                <w:rFonts w:cs="B Nazanin"/>
                <w:rtl/>
              </w:rPr>
            </w:pPr>
          </w:p>
          <w:p w14:paraId="5B9368B0" w14:textId="77777777" w:rsidR="00CE06EB" w:rsidRPr="00823C5F" w:rsidRDefault="00CE06EB" w:rsidP="00644B53">
            <w:pPr>
              <w:jc w:val="center"/>
              <w:rPr>
                <w:rFonts w:cs="B Nazanin"/>
              </w:rPr>
            </w:pPr>
            <w:r>
              <w:rPr>
                <w:rFonts w:cs="B Nazanin" w:hint="cs"/>
                <w:rtl/>
              </w:rPr>
              <w:t>2</w:t>
            </w:r>
          </w:p>
        </w:tc>
        <w:tc>
          <w:tcPr>
            <w:tcW w:w="4140" w:type="dxa"/>
            <w:gridSpan w:val="2"/>
          </w:tcPr>
          <w:p w14:paraId="41241CC0" w14:textId="77777777" w:rsidR="00CE06EB" w:rsidRDefault="00CE06EB" w:rsidP="00644B53">
            <w:pPr>
              <w:jc w:val="center"/>
              <w:rPr>
                <w:rFonts w:cs="B Nazanin"/>
                <w:rtl/>
              </w:rPr>
            </w:pPr>
          </w:p>
          <w:p w14:paraId="216FD269" w14:textId="77777777" w:rsidR="00CE06EB" w:rsidRDefault="00CE06EB" w:rsidP="00644B53">
            <w:pPr>
              <w:jc w:val="center"/>
              <w:rPr>
                <w:rFonts w:cs="B Nazanin"/>
                <w:rtl/>
              </w:rPr>
            </w:pPr>
            <w:r>
              <w:rPr>
                <w:rFonts w:cs="B Nazanin" w:hint="cs"/>
                <w:rtl/>
              </w:rPr>
              <w:t xml:space="preserve">ب </w:t>
            </w:r>
            <w:r>
              <w:rPr>
                <w:rFonts w:ascii="Times New Roman" w:hAnsi="Times New Roman" w:cs="Times New Roman" w:hint="cs"/>
                <w:rtl/>
              </w:rPr>
              <w:t>–</w:t>
            </w:r>
            <w:r>
              <w:rPr>
                <w:rFonts w:cs="B Nazanin" w:hint="cs"/>
                <w:rtl/>
              </w:rPr>
              <w:t xml:space="preserve"> 8 -3  </w:t>
            </w:r>
          </w:p>
          <w:p w14:paraId="59E7C5C2" w14:textId="77777777" w:rsidR="00CE06EB" w:rsidRDefault="00CE06EB" w:rsidP="00644B53">
            <w:pPr>
              <w:jc w:val="center"/>
              <w:rPr>
                <w:rFonts w:cs="B Nazanin"/>
                <w:rtl/>
              </w:rPr>
            </w:pPr>
          </w:p>
          <w:p w14:paraId="2B9A857C" w14:textId="77777777" w:rsidR="00CE06EB" w:rsidRPr="00823C5F" w:rsidRDefault="00CE06EB" w:rsidP="00644B53">
            <w:pPr>
              <w:rPr>
                <w:rFonts w:cs="B Nazanin"/>
              </w:rPr>
            </w:pPr>
          </w:p>
        </w:tc>
        <w:tc>
          <w:tcPr>
            <w:tcW w:w="3060" w:type="dxa"/>
          </w:tcPr>
          <w:p w14:paraId="61FFB000" w14:textId="5132F04D" w:rsidR="00CE06EB" w:rsidRPr="00823C5F" w:rsidRDefault="00CE06EB" w:rsidP="00644B53">
            <w:pPr>
              <w:bidi/>
              <w:rPr>
                <w:rFonts w:cs="B Nazanin"/>
              </w:rPr>
            </w:pPr>
            <w:r>
              <w:rPr>
                <w:rFonts w:cs="B Nazanin" w:hint="cs"/>
                <w:rtl/>
              </w:rPr>
              <w:t>ن</w:t>
            </w:r>
            <w:r w:rsidRPr="00592322">
              <w:rPr>
                <w:rFonts w:cs="B Nazanin"/>
                <w:rtl/>
              </w:rPr>
              <w:t>تایج ب</w:t>
            </w:r>
            <w:r>
              <w:rPr>
                <w:rFonts w:cs="B Nazanin" w:hint="cs"/>
                <w:rtl/>
              </w:rPr>
              <w:t>ح</w:t>
            </w:r>
            <w:r w:rsidRPr="00592322">
              <w:rPr>
                <w:rFonts w:cs="B Nazanin"/>
                <w:rtl/>
              </w:rPr>
              <w:t>رانی آزمایش</w:t>
            </w:r>
            <w:r w:rsidR="00A202E4">
              <w:rPr>
                <w:rFonts w:cs="B Nazanin" w:hint="cs"/>
                <w:rtl/>
              </w:rPr>
              <w:t xml:space="preserve"> </w:t>
            </w:r>
            <w:r w:rsidRPr="00592322">
              <w:rPr>
                <w:rFonts w:cs="B Nazanin"/>
                <w:rtl/>
              </w:rPr>
              <w:t>ها قبل از هرگونه کنترل مجدد</w:t>
            </w:r>
            <w:r>
              <w:rPr>
                <w:rFonts w:cs="B Nazanin" w:hint="cs"/>
                <w:rtl/>
              </w:rPr>
              <w:t xml:space="preserve"> </w:t>
            </w:r>
            <w:r w:rsidRPr="00592322">
              <w:rPr>
                <w:rFonts w:cs="B Nazanin"/>
                <w:rtl/>
              </w:rPr>
              <w:t xml:space="preserve">، از طریق خط آزاد ارتباطی </w:t>
            </w:r>
            <w:r>
              <w:rPr>
                <w:rFonts w:cs="B Nazanin" w:hint="cs"/>
                <w:rtl/>
              </w:rPr>
              <w:t>اعلام</w:t>
            </w:r>
            <w:r w:rsidRPr="00592322">
              <w:rPr>
                <w:rFonts w:cs="B Nazanin"/>
                <w:rtl/>
              </w:rPr>
              <w:t xml:space="preserve"> نتایج ب</w:t>
            </w:r>
            <w:r>
              <w:rPr>
                <w:rFonts w:cs="B Nazanin" w:hint="cs"/>
                <w:rtl/>
              </w:rPr>
              <w:t>ح</w:t>
            </w:r>
            <w:r w:rsidRPr="00592322">
              <w:rPr>
                <w:rFonts w:cs="B Nazanin"/>
                <w:rtl/>
              </w:rPr>
              <w:t>رانی گزارش فوری می</w:t>
            </w:r>
            <w:r>
              <w:rPr>
                <w:rFonts w:cs="B Nazanin" w:hint="cs"/>
                <w:rtl/>
              </w:rPr>
              <w:t xml:space="preserve"> </w:t>
            </w:r>
            <w:r w:rsidRPr="00592322">
              <w:rPr>
                <w:rFonts w:cs="B Nazanin"/>
                <w:rtl/>
              </w:rPr>
              <w:t>شود</w:t>
            </w:r>
            <w:r>
              <w:rPr>
                <w:rFonts w:cs="B Nazanin" w:hint="cs"/>
                <w:rtl/>
              </w:rPr>
              <w:t xml:space="preserve"> . </w:t>
            </w:r>
          </w:p>
        </w:tc>
      </w:tr>
      <w:tr w:rsidR="00CE06EB" w14:paraId="1EFBE80D" w14:textId="77777777" w:rsidTr="00644B53">
        <w:trPr>
          <w:trHeight w:val="305"/>
        </w:trPr>
        <w:tc>
          <w:tcPr>
            <w:tcW w:w="10975" w:type="dxa"/>
            <w:gridSpan w:val="5"/>
            <w:shd w:val="clear" w:color="auto" w:fill="BFBFBF" w:themeFill="background1" w:themeFillShade="BF"/>
          </w:tcPr>
          <w:p w14:paraId="5F5A1C48" w14:textId="77777777" w:rsidR="00CE06EB" w:rsidRDefault="00CE06EB" w:rsidP="00644B53"/>
        </w:tc>
      </w:tr>
      <w:tr w:rsidR="00CE06EB" w:rsidRPr="00823C5F" w14:paraId="4D667ED0" w14:textId="77777777" w:rsidTr="00644B53">
        <w:trPr>
          <w:trHeight w:val="305"/>
        </w:trPr>
        <w:tc>
          <w:tcPr>
            <w:tcW w:w="2515" w:type="dxa"/>
          </w:tcPr>
          <w:p w14:paraId="4101F1CC" w14:textId="77777777" w:rsidR="00CE06EB" w:rsidRPr="00823C5F" w:rsidRDefault="00CE06EB" w:rsidP="00644B53">
            <w:pPr>
              <w:jc w:val="center"/>
              <w:rPr>
                <w:rFonts w:cs="B Titr"/>
              </w:rPr>
            </w:pPr>
            <w:r>
              <w:rPr>
                <w:rFonts w:cs="B Titr" w:hint="cs"/>
                <w:rtl/>
              </w:rPr>
              <w:t>امکانات مورد نیاز</w:t>
            </w:r>
          </w:p>
        </w:tc>
        <w:tc>
          <w:tcPr>
            <w:tcW w:w="1260" w:type="dxa"/>
          </w:tcPr>
          <w:p w14:paraId="02A5E5FF" w14:textId="77777777" w:rsidR="00CE06EB" w:rsidRPr="00823C5F" w:rsidRDefault="00CE06EB" w:rsidP="00644B53">
            <w:pPr>
              <w:jc w:val="center"/>
              <w:rPr>
                <w:rFonts w:cs="B Titr"/>
              </w:rPr>
            </w:pPr>
            <w:r w:rsidRPr="00823C5F">
              <w:rPr>
                <w:rFonts w:cs="B Titr" w:hint="cs"/>
                <w:rtl/>
              </w:rPr>
              <w:t xml:space="preserve">فرد پاسخگو </w:t>
            </w:r>
          </w:p>
        </w:tc>
        <w:tc>
          <w:tcPr>
            <w:tcW w:w="2070" w:type="dxa"/>
          </w:tcPr>
          <w:p w14:paraId="317514AB" w14:textId="77777777" w:rsidR="00CE06EB" w:rsidRPr="00823C5F" w:rsidRDefault="00CE06EB" w:rsidP="00644B53">
            <w:pPr>
              <w:jc w:val="center"/>
              <w:rPr>
                <w:rFonts w:cs="B Titr"/>
              </w:rPr>
            </w:pPr>
            <w:r>
              <w:rPr>
                <w:rFonts w:cs="B Titr" w:hint="cs"/>
                <w:rtl/>
              </w:rPr>
              <w:t>منابع</w:t>
            </w:r>
          </w:p>
        </w:tc>
        <w:tc>
          <w:tcPr>
            <w:tcW w:w="2070" w:type="dxa"/>
          </w:tcPr>
          <w:p w14:paraId="73A6C454" w14:textId="77777777" w:rsidR="00CE06EB" w:rsidRPr="00823C5F" w:rsidRDefault="00CE06EB" w:rsidP="00644B53">
            <w:pPr>
              <w:jc w:val="center"/>
              <w:rPr>
                <w:rFonts w:cs="B Titr"/>
              </w:rPr>
            </w:pPr>
            <w:r>
              <w:rPr>
                <w:rFonts w:cs="B Titr" w:hint="cs"/>
                <w:rtl/>
              </w:rPr>
              <w:t>ناظرین</w:t>
            </w:r>
          </w:p>
          <w:p w14:paraId="5FC6C40C" w14:textId="77777777" w:rsidR="00CE06EB" w:rsidRPr="00823C5F" w:rsidRDefault="00CE06EB" w:rsidP="00644B53">
            <w:pPr>
              <w:jc w:val="center"/>
              <w:rPr>
                <w:rFonts w:cs="B Titr"/>
              </w:rPr>
            </w:pPr>
          </w:p>
        </w:tc>
        <w:tc>
          <w:tcPr>
            <w:tcW w:w="3060" w:type="dxa"/>
          </w:tcPr>
          <w:p w14:paraId="675BF22C" w14:textId="77777777" w:rsidR="00CE06EB" w:rsidRPr="00823C5F" w:rsidRDefault="00CE06EB" w:rsidP="00644B53">
            <w:pPr>
              <w:jc w:val="center"/>
              <w:rPr>
                <w:rFonts w:cs="B Titr"/>
              </w:rPr>
            </w:pPr>
            <w:r>
              <w:rPr>
                <w:rFonts w:cs="B Titr" w:hint="cs"/>
                <w:rtl/>
              </w:rPr>
              <w:t>هدف</w:t>
            </w:r>
          </w:p>
        </w:tc>
      </w:tr>
      <w:tr w:rsidR="00CE06EB" w:rsidRPr="00823C5F" w14:paraId="6A579714" w14:textId="77777777" w:rsidTr="00644B53">
        <w:trPr>
          <w:trHeight w:val="305"/>
        </w:trPr>
        <w:tc>
          <w:tcPr>
            <w:tcW w:w="2515" w:type="dxa"/>
          </w:tcPr>
          <w:p w14:paraId="701BE2ED" w14:textId="77777777" w:rsidR="00CE06EB" w:rsidRPr="00166E90" w:rsidRDefault="00CE06EB" w:rsidP="00644B53">
            <w:pPr>
              <w:bidi/>
              <w:rPr>
                <w:rFonts w:cs="B Nazanin"/>
              </w:rPr>
            </w:pPr>
            <w:r w:rsidRPr="00E84F90">
              <w:rPr>
                <w:rFonts w:cs="B Nazanin"/>
                <w:rtl/>
              </w:rPr>
              <w:t>خط آزاد ارتباطی، تلفن داخلی یا مستقیم، دفتر یا سامانه ثبت نتایج بحرانی، فهرست محدوده بحرانی آزمایش‌ها و تصویربرداری، پرونده بیمار، سیستم</w:t>
            </w:r>
            <w:r w:rsidRPr="00E84F90">
              <w:rPr>
                <w:rFonts w:cs="B Nazanin"/>
              </w:rPr>
              <w:t xml:space="preserve"> HIS </w:t>
            </w:r>
            <w:r w:rsidRPr="00E84F90">
              <w:rPr>
                <w:rFonts w:cs="B Nazanin"/>
                <w:rtl/>
              </w:rPr>
              <w:t>و فرم‌های ثبت تماس و پیگیری</w:t>
            </w:r>
            <w:r w:rsidRPr="00E84F90">
              <w:rPr>
                <w:rFonts w:cs="B Nazanin"/>
              </w:rPr>
              <w:t>.</w:t>
            </w:r>
            <w:r>
              <w:rPr>
                <w:rFonts w:cs="B Nazanin" w:hint="cs"/>
                <w:rtl/>
              </w:rPr>
              <w:t xml:space="preserve"> </w:t>
            </w:r>
          </w:p>
        </w:tc>
        <w:tc>
          <w:tcPr>
            <w:tcW w:w="1260" w:type="dxa"/>
          </w:tcPr>
          <w:p w14:paraId="78DD977A" w14:textId="77777777" w:rsidR="00CE06EB" w:rsidRPr="0087488E" w:rsidRDefault="00CE06EB" w:rsidP="00644B53">
            <w:pPr>
              <w:bidi/>
              <w:rPr>
                <w:rFonts w:cs="B Nazanin"/>
              </w:rPr>
            </w:pPr>
            <w:r w:rsidRPr="0087488E">
              <w:rPr>
                <w:rFonts w:cs="B Nazanin"/>
                <w:rtl/>
              </w:rPr>
              <w:t>در آزما</w:t>
            </w:r>
            <w:r w:rsidRPr="0087488E">
              <w:rPr>
                <w:rFonts w:cs="B Nazanin" w:hint="cs"/>
                <w:rtl/>
              </w:rPr>
              <w:t>ی</w:t>
            </w:r>
            <w:r w:rsidRPr="0087488E">
              <w:rPr>
                <w:rFonts w:cs="B Nazanin" w:hint="eastAsia"/>
                <w:rtl/>
              </w:rPr>
              <w:t>شگاه،</w:t>
            </w:r>
            <w:r w:rsidRPr="0087488E">
              <w:rPr>
                <w:rFonts w:cs="B Nazanin"/>
                <w:rtl/>
              </w:rPr>
              <w:t xml:space="preserve"> کارشناس مسئول آزما</w:t>
            </w:r>
            <w:r w:rsidRPr="0087488E">
              <w:rPr>
                <w:rFonts w:cs="B Nazanin" w:hint="cs"/>
                <w:rtl/>
              </w:rPr>
              <w:t>ی</w:t>
            </w:r>
            <w:r w:rsidRPr="0087488E">
              <w:rPr>
                <w:rFonts w:cs="B Nazanin" w:hint="eastAsia"/>
                <w:rtl/>
              </w:rPr>
              <w:t>شگاه</w:t>
            </w:r>
            <w:r w:rsidRPr="0087488E">
              <w:rPr>
                <w:rFonts w:cs="B Nazanin"/>
                <w:rtl/>
              </w:rPr>
              <w:t>.</w:t>
            </w:r>
          </w:p>
          <w:p w14:paraId="68092D69" w14:textId="77777777" w:rsidR="00CE06EB" w:rsidRPr="00166E90" w:rsidRDefault="00CE06EB" w:rsidP="00644B53">
            <w:pPr>
              <w:bidi/>
              <w:rPr>
                <w:rFonts w:cs="B Nazanin"/>
                <w:rtl/>
                <w:lang w:bidi="fa-IR"/>
              </w:rPr>
            </w:pPr>
            <w:r w:rsidRPr="0087488E">
              <w:rPr>
                <w:rFonts w:cs="B Nazanin" w:hint="eastAsia"/>
                <w:rtl/>
              </w:rPr>
              <w:t>در</w:t>
            </w:r>
            <w:r w:rsidRPr="0087488E">
              <w:rPr>
                <w:rFonts w:cs="B Nazanin"/>
                <w:rtl/>
              </w:rPr>
              <w:t>تصو</w:t>
            </w:r>
            <w:r w:rsidRPr="0087488E">
              <w:rPr>
                <w:rFonts w:cs="B Nazanin" w:hint="cs"/>
                <w:rtl/>
              </w:rPr>
              <w:t>ی</w:t>
            </w:r>
            <w:r w:rsidRPr="0087488E">
              <w:rPr>
                <w:rFonts w:cs="B Nazanin" w:hint="eastAsia"/>
                <w:rtl/>
              </w:rPr>
              <w:t>ربردار</w:t>
            </w:r>
            <w:r w:rsidRPr="0087488E">
              <w:rPr>
                <w:rFonts w:cs="B Nazanin" w:hint="cs"/>
                <w:rtl/>
              </w:rPr>
              <w:t>ی</w:t>
            </w:r>
            <w:r w:rsidRPr="0087488E">
              <w:rPr>
                <w:rFonts w:cs="B Nazanin" w:hint="eastAsia"/>
                <w:rtl/>
              </w:rPr>
              <w:t>،</w:t>
            </w:r>
            <w:r w:rsidRPr="0087488E">
              <w:rPr>
                <w:rFonts w:cs="B Nazanin"/>
                <w:rtl/>
              </w:rPr>
              <w:t xml:space="preserve"> تکنس</w:t>
            </w:r>
            <w:r w:rsidRPr="0087488E">
              <w:rPr>
                <w:rFonts w:cs="B Nazanin" w:hint="cs"/>
                <w:rtl/>
              </w:rPr>
              <w:t>ی</w:t>
            </w:r>
            <w:r w:rsidRPr="0087488E">
              <w:rPr>
                <w:rFonts w:cs="B Nazanin" w:hint="eastAsia"/>
                <w:rtl/>
              </w:rPr>
              <w:t>ن</w:t>
            </w:r>
            <w:r>
              <w:rPr>
                <w:rFonts w:cs="B Nazanin" w:hint="cs"/>
                <w:rtl/>
              </w:rPr>
              <w:t xml:space="preserve"> </w:t>
            </w:r>
            <w:r w:rsidRPr="0087488E">
              <w:rPr>
                <w:rFonts w:cs="B Nazanin"/>
                <w:rtl/>
              </w:rPr>
              <w:t>مسئول</w:t>
            </w:r>
            <w:r>
              <w:rPr>
                <w:rFonts w:cs="B Nazanin" w:hint="cs"/>
                <w:rtl/>
              </w:rPr>
              <w:t xml:space="preserve"> . </w:t>
            </w:r>
          </w:p>
        </w:tc>
        <w:tc>
          <w:tcPr>
            <w:tcW w:w="2070" w:type="dxa"/>
          </w:tcPr>
          <w:p w14:paraId="43200C5B" w14:textId="77777777" w:rsidR="00CE06EB" w:rsidRPr="00E84F90" w:rsidRDefault="00CE06EB" w:rsidP="00644B53">
            <w:pPr>
              <w:bidi/>
              <w:rPr>
                <w:rFonts w:cs="B Nazanin"/>
              </w:rPr>
            </w:pPr>
            <w:r w:rsidRPr="00E84F90">
              <w:rPr>
                <w:rFonts w:cs="B Nazanin"/>
                <w:rtl/>
                <w:lang w:bidi="fa-IR"/>
              </w:rPr>
              <w:t>استانداردهای اعتباربخشی بیمارستان، مصوبات کمیته دارو و درمان، خط‌مشی‌های ایمنی بیمار</w:t>
            </w:r>
            <w:r>
              <w:rPr>
                <w:rFonts w:cs="B Nazanin" w:hint="cs"/>
                <w:rtl/>
                <w:lang w:bidi="fa-IR"/>
              </w:rPr>
              <w:t xml:space="preserve"> </w:t>
            </w:r>
            <w:r w:rsidRPr="00E84F90">
              <w:rPr>
                <w:rFonts w:cs="B Nazanin"/>
                <w:rtl/>
                <w:lang w:bidi="fa-IR"/>
              </w:rPr>
              <w:t>، دستورالعمل‌های داخلی آزمایشگاه و</w:t>
            </w:r>
            <w:r>
              <w:rPr>
                <w:rFonts w:cs="B Nazanin" w:hint="cs"/>
                <w:rtl/>
                <w:lang w:bidi="fa-IR"/>
              </w:rPr>
              <w:t xml:space="preserve"> </w:t>
            </w:r>
            <w:r w:rsidRPr="00E84F90">
              <w:rPr>
                <w:rFonts w:cs="B Nazanin"/>
                <w:rtl/>
                <w:lang w:bidi="fa-IR"/>
              </w:rPr>
              <w:t>تصویربرداری.</w:t>
            </w:r>
          </w:p>
          <w:p w14:paraId="3F86D886" w14:textId="77777777" w:rsidR="00CE06EB" w:rsidRPr="00BE1C8F" w:rsidRDefault="00CE06EB" w:rsidP="00644B53">
            <w:pPr>
              <w:bidi/>
              <w:rPr>
                <w:rFonts w:cs="B Nazanin"/>
                <w:rtl/>
              </w:rPr>
            </w:pPr>
          </w:p>
        </w:tc>
        <w:tc>
          <w:tcPr>
            <w:tcW w:w="2070" w:type="dxa"/>
          </w:tcPr>
          <w:p w14:paraId="332D61E0" w14:textId="77777777" w:rsidR="00CE06EB" w:rsidRPr="0097736B" w:rsidRDefault="00CE06EB" w:rsidP="00644B53">
            <w:pPr>
              <w:bidi/>
              <w:rPr>
                <w:rFonts w:cs="B Nazanin"/>
              </w:rPr>
            </w:pPr>
            <w:r w:rsidRPr="0087488E">
              <w:rPr>
                <w:rFonts w:cs="B Nazanin"/>
                <w:rtl/>
              </w:rPr>
              <w:t>مسئول فنی آزمایشگاه، مسئول تصویربرداری، سرپرستار بخش، سوپروایزر بالینی و کمیته دارو و درمان</w:t>
            </w:r>
            <w:r>
              <w:rPr>
                <w:rFonts w:cs="B Nazanin" w:hint="cs"/>
                <w:rtl/>
              </w:rPr>
              <w:t xml:space="preserve"> </w:t>
            </w:r>
            <w:r w:rsidRPr="0087488E">
              <w:rPr>
                <w:rFonts w:cs="B Nazanin"/>
              </w:rPr>
              <w:t>.</w:t>
            </w:r>
          </w:p>
        </w:tc>
        <w:tc>
          <w:tcPr>
            <w:tcW w:w="3060" w:type="dxa"/>
          </w:tcPr>
          <w:p w14:paraId="6F109601" w14:textId="77777777" w:rsidR="00CE06EB" w:rsidRPr="00823C5F" w:rsidRDefault="00CE06EB" w:rsidP="00644B53">
            <w:pPr>
              <w:bidi/>
              <w:rPr>
                <w:rFonts w:cs="B Nazanin"/>
              </w:rPr>
            </w:pPr>
            <w:r w:rsidRPr="0087488E">
              <w:rPr>
                <w:rFonts w:cs="B Nazanin"/>
                <w:rtl/>
              </w:rPr>
              <w:t>این دستورالعمل با هدف تعیین فرآیند استاندارد برای شناسایی، گزارش فوری، ثبت، پیگیری و اطمینان از انتقال صحیح نتایج بحرانی در واحدهای آزمایشگاه و تصویربرداری تدوین شده است تا مداخله درمانی به‌موقع انجام شده و ایمنی بیمار تضمین گردد</w:t>
            </w:r>
            <w:r w:rsidRPr="0087488E">
              <w:rPr>
                <w:rFonts w:cs="B Nazanin"/>
              </w:rPr>
              <w:t>.</w:t>
            </w:r>
          </w:p>
        </w:tc>
      </w:tr>
      <w:tr w:rsidR="00CE06EB" w14:paraId="1CD33B46" w14:textId="77777777" w:rsidTr="00644B53">
        <w:trPr>
          <w:trHeight w:val="305"/>
        </w:trPr>
        <w:tc>
          <w:tcPr>
            <w:tcW w:w="10975" w:type="dxa"/>
            <w:gridSpan w:val="5"/>
            <w:shd w:val="clear" w:color="auto" w:fill="BFBFBF" w:themeFill="background1" w:themeFillShade="BF"/>
          </w:tcPr>
          <w:p w14:paraId="3D4BB7B4" w14:textId="77777777" w:rsidR="00CE06EB" w:rsidRDefault="00CE06EB" w:rsidP="00644B53">
            <w:pPr>
              <w:jc w:val="center"/>
            </w:pPr>
          </w:p>
        </w:tc>
      </w:tr>
      <w:tr w:rsidR="00CE06EB" w:rsidRPr="00823C5F" w14:paraId="01ECE1DD" w14:textId="77777777" w:rsidTr="00644B53">
        <w:trPr>
          <w:trHeight w:val="317"/>
        </w:trPr>
        <w:tc>
          <w:tcPr>
            <w:tcW w:w="10975" w:type="dxa"/>
            <w:gridSpan w:val="5"/>
          </w:tcPr>
          <w:p w14:paraId="6E95BFD3" w14:textId="77777777" w:rsidR="00CE06EB" w:rsidRPr="00823C5F" w:rsidRDefault="00CE06EB" w:rsidP="00644B53">
            <w:pPr>
              <w:jc w:val="center"/>
              <w:rPr>
                <w:rFonts w:cs="B Titr"/>
              </w:rPr>
            </w:pPr>
            <w:r w:rsidRPr="00823C5F">
              <w:rPr>
                <w:rFonts w:cs="B Titr" w:hint="cs"/>
                <w:rtl/>
              </w:rPr>
              <w:t xml:space="preserve">تعاریف واژگان </w:t>
            </w:r>
          </w:p>
        </w:tc>
      </w:tr>
      <w:tr w:rsidR="00CE06EB" w:rsidRPr="00934502" w14:paraId="14752322" w14:textId="77777777" w:rsidTr="00644B53">
        <w:trPr>
          <w:trHeight w:val="317"/>
        </w:trPr>
        <w:tc>
          <w:tcPr>
            <w:tcW w:w="10975" w:type="dxa"/>
            <w:gridSpan w:val="5"/>
          </w:tcPr>
          <w:p w14:paraId="77A19773" w14:textId="77777777" w:rsidR="00CE06EB" w:rsidRPr="0087488E" w:rsidRDefault="00CE06EB" w:rsidP="00644B53">
            <w:pPr>
              <w:bidi/>
              <w:rPr>
                <w:rFonts w:cs="B Nazanin"/>
              </w:rPr>
            </w:pPr>
            <w:r w:rsidRPr="0087488E">
              <w:rPr>
                <w:rFonts w:cs="B Nazanin"/>
                <w:b/>
                <w:bCs/>
                <w:rtl/>
                <w:lang w:bidi="fa-IR"/>
              </w:rPr>
              <w:t xml:space="preserve">نتیجه بحرانی: </w:t>
            </w:r>
            <w:r w:rsidRPr="0087488E">
              <w:rPr>
                <w:rFonts w:cs="B Nazanin"/>
                <w:rtl/>
                <w:lang w:bidi="fa-IR"/>
              </w:rPr>
              <w:t>نتیجه‌ای از آزمایش یا تصویربرداری که نشان‌دهنده وضعیت تهدیدکننده حیات یا نیازمند اقدام فوری درمانی است.</w:t>
            </w:r>
          </w:p>
          <w:p w14:paraId="0D3C1184" w14:textId="77777777" w:rsidR="00CE06EB" w:rsidRPr="0087488E" w:rsidRDefault="00CE06EB" w:rsidP="00644B53">
            <w:pPr>
              <w:bidi/>
              <w:rPr>
                <w:rFonts w:cs="B Nazanin"/>
                <w:b/>
                <w:bCs/>
                <w:rtl/>
                <w:lang w:bidi="fa-IR"/>
              </w:rPr>
            </w:pPr>
            <w:r w:rsidRPr="0087488E">
              <w:rPr>
                <w:rFonts w:cs="B Nazanin"/>
                <w:b/>
                <w:bCs/>
                <w:rtl/>
                <w:lang w:bidi="fa-IR"/>
              </w:rPr>
              <w:t xml:space="preserve">خط آزاد ارتباطی: </w:t>
            </w:r>
            <w:r w:rsidRPr="0087488E">
              <w:rPr>
                <w:rFonts w:cs="B Nazanin"/>
                <w:rtl/>
                <w:lang w:bidi="fa-IR"/>
              </w:rPr>
              <w:t>مسیر ارتباطی مستقیم و بدون واسطه برای اطلاع‌رسانی فوری به بخش‌های بالینی.</w:t>
            </w:r>
          </w:p>
          <w:p w14:paraId="5478AD60" w14:textId="77777777" w:rsidR="00CE06EB" w:rsidRPr="0087488E" w:rsidRDefault="00CE06EB" w:rsidP="00644B53">
            <w:pPr>
              <w:bidi/>
              <w:rPr>
                <w:rFonts w:cs="B Nazanin"/>
                <w:b/>
                <w:bCs/>
                <w:rtl/>
                <w:lang w:bidi="fa-IR"/>
              </w:rPr>
            </w:pPr>
            <w:r w:rsidRPr="0087488E">
              <w:rPr>
                <w:rFonts w:cs="B Nazanin"/>
                <w:b/>
                <w:bCs/>
                <w:rtl/>
                <w:lang w:bidi="fa-IR"/>
              </w:rPr>
              <w:t xml:space="preserve">گزارش آنی: </w:t>
            </w:r>
            <w:r w:rsidRPr="0087488E">
              <w:rPr>
                <w:rFonts w:cs="B Nazanin"/>
                <w:rtl/>
                <w:lang w:bidi="fa-IR"/>
              </w:rPr>
              <w:t>انتقال فوری نتیجه بحرانی به پزشک معالج و در صورت عدم دسترسی، به پرستار مسئول بیمار، بدون تأخیر.</w:t>
            </w:r>
          </w:p>
          <w:p w14:paraId="34A00D19" w14:textId="77777777" w:rsidR="00CE06EB" w:rsidRPr="0087488E" w:rsidRDefault="00CE06EB" w:rsidP="00644B53">
            <w:pPr>
              <w:bidi/>
              <w:rPr>
                <w:rFonts w:cs="B Nazanin"/>
                <w:rtl/>
                <w:lang w:bidi="fa-IR"/>
              </w:rPr>
            </w:pPr>
            <w:r w:rsidRPr="0087488E">
              <w:rPr>
                <w:rFonts w:cs="B Nazanin"/>
                <w:b/>
                <w:bCs/>
              </w:rPr>
              <w:t>Read Back / Write Down / Repeat Back / Close the Loop</w:t>
            </w:r>
            <w:r w:rsidRPr="0087488E">
              <w:rPr>
                <w:rFonts w:cs="B Nazanin"/>
                <w:b/>
                <w:bCs/>
                <w:rtl/>
                <w:lang w:bidi="fa-IR"/>
              </w:rPr>
              <w:t xml:space="preserve">: </w:t>
            </w:r>
            <w:r w:rsidRPr="0087488E">
              <w:rPr>
                <w:rFonts w:cs="B Nazanin"/>
                <w:rtl/>
                <w:lang w:bidi="fa-IR"/>
              </w:rPr>
              <w:t>روش استاندارد تبادل اطلاعات برای اطمینان از انتقال کامل و صحیح پیام، شامل شنیدن، یادداشت کردن، بازخوانی، تأیید و بستن چرخه ارتباط.</w:t>
            </w:r>
          </w:p>
          <w:p w14:paraId="7B234E06" w14:textId="77777777" w:rsidR="00CE06EB" w:rsidRPr="000401ED" w:rsidRDefault="00CE06EB" w:rsidP="00644B53">
            <w:pPr>
              <w:bidi/>
              <w:rPr>
                <w:rFonts w:cs="B Nazanin"/>
                <w:b/>
                <w:bCs/>
              </w:rPr>
            </w:pPr>
          </w:p>
        </w:tc>
      </w:tr>
      <w:tr w:rsidR="00CE06EB" w14:paraId="276BCBED" w14:textId="77777777" w:rsidTr="00644B53">
        <w:trPr>
          <w:trHeight w:val="351"/>
        </w:trPr>
        <w:tc>
          <w:tcPr>
            <w:tcW w:w="10975" w:type="dxa"/>
            <w:gridSpan w:val="5"/>
            <w:shd w:val="clear" w:color="auto" w:fill="BFBFBF" w:themeFill="background1" w:themeFillShade="BF"/>
          </w:tcPr>
          <w:p w14:paraId="6CD19901" w14:textId="77777777" w:rsidR="00CE06EB" w:rsidRDefault="00CE06EB" w:rsidP="00644B53">
            <w:pPr>
              <w:rPr>
                <w:rtl/>
              </w:rPr>
            </w:pPr>
          </w:p>
          <w:p w14:paraId="3FE7AA68" w14:textId="77777777" w:rsidR="00CE06EB" w:rsidRDefault="00CE06EB" w:rsidP="00644B53">
            <w:pPr>
              <w:rPr>
                <w:rtl/>
              </w:rPr>
            </w:pPr>
          </w:p>
          <w:p w14:paraId="3581391D" w14:textId="77777777" w:rsidR="00CE06EB" w:rsidRDefault="00CE06EB" w:rsidP="00644B53">
            <w:pPr>
              <w:rPr>
                <w:rtl/>
              </w:rPr>
            </w:pPr>
          </w:p>
          <w:p w14:paraId="3978E580" w14:textId="77777777" w:rsidR="00CE06EB" w:rsidRDefault="00CE06EB" w:rsidP="00644B53">
            <w:pPr>
              <w:rPr>
                <w:rtl/>
              </w:rPr>
            </w:pPr>
          </w:p>
          <w:p w14:paraId="6E0942C7" w14:textId="77777777" w:rsidR="00CE06EB" w:rsidRDefault="00CE06EB" w:rsidP="00644B53">
            <w:pPr>
              <w:rPr>
                <w:rtl/>
              </w:rPr>
            </w:pPr>
          </w:p>
          <w:p w14:paraId="7453BFFB" w14:textId="77777777" w:rsidR="00CE06EB" w:rsidRDefault="00CE06EB" w:rsidP="00644B53">
            <w:pPr>
              <w:rPr>
                <w:rtl/>
              </w:rPr>
            </w:pPr>
          </w:p>
          <w:p w14:paraId="4BF8EB68" w14:textId="77777777" w:rsidR="00CE06EB" w:rsidRDefault="00CE06EB" w:rsidP="00644B53"/>
        </w:tc>
      </w:tr>
      <w:tr w:rsidR="00CE06EB" w:rsidRPr="00823C5F" w14:paraId="22BF46A7" w14:textId="77777777" w:rsidTr="00644B53">
        <w:trPr>
          <w:trHeight w:val="317"/>
        </w:trPr>
        <w:tc>
          <w:tcPr>
            <w:tcW w:w="10975" w:type="dxa"/>
            <w:gridSpan w:val="5"/>
          </w:tcPr>
          <w:p w14:paraId="6D7B0016" w14:textId="77777777" w:rsidR="00CE06EB" w:rsidRPr="007826FE" w:rsidRDefault="00CE06EB" w:rsidP="00644B53">
            <w:pPr>
              <w:jc w:val="center"/>
              <w:rPr>
                <w:rFonts w:cs="B Titr"/>
                <w:sz w:val="22"/>
                <w:szCs w:val="22"/>
              </w:rPr>
            </w:pPr>
            <w:r>
              <w:rPr>
                <w:rFonts w:cs="B Titr" w:hint="cs"/>
                <w:sz w:val="22"/>
                <w:szCs w:val="22"/>
                <w:rtl/>
              </w:rPr>
              <w:lastRenderedPageBreak/>
              <w:t xml:space="preserve">گام های دستورالعمل </w:t>
            </w:r>
          </w:p>
        </w:tc>
      </w:tr>
      <w:tr w:rsidR="00CE06EB" w:rsidRPr="00823C5F" w14:paraId="35A14561" w14:textId="77777777" w:rsidTr="00644B53">
        <w:trPr>
          <w:trHeight w:val="317"/>
        </w:trPr>
        <w:tc>
          <w:tcPr>
            <w:tcW w:w="10975" w:type="dxa"/>
            <w:gridSpan w:val="5"/>
          </w:tcPr>
          <w:p w14:paraId="1F06357C" w14:textId="77777777" w:rsidR="00CE06EB" w:rsidRPr="0022181D" w:rsidRDefault="00CE06EB" w:rsidP="00644B53">
            <w:pPr>
              <w:bidi/>
              <w:rPr>
                <w:rFonts w:cs="B Nazanin"/>
                <w:b/>
                <w:bCs/>
                <w:sz w:val="22"/>
                <w:szCs w:val="22"/>
                <w:lang w:bidi="fa-IR"/>
              </w:rPr>
            </w:pPr>
            <w:r>
              <w:rPr>
                <w:rFonts w:cs="B Nazanin" w:hint="cs"/>
                <w:b/>
                <w:bCs/>
                <w:sz w:val="22"/>
                <w:szCs w:val="22"/>
                <w:rtl/>
                <w:lang w:bidi="fa-IR"/>
              </w:rPr>
              <w:t xml:space="preserve">1. </w:t>
            </w:r>
            <w:r w:rsidRPr="0022181D">
              <w:rPr>
                <w:rFonts w:cs="B Nazanin"/>
                <w:b/>
                <w:bCs/>
                <w:sz w:val="22"/>
                <w:szCs w:val="22"/>
                <w:rtl/>
                <w:lang w:bidi="fa-IR"/>
              </w:rPr>
              <w:t xml:space="preserve"> تدوین و ابلاغ فهرست نتایج بحرانی</w:t>
            </w:r>
          </w:p>
          <w:p w14:paraId="4C3E8E18" w14:textId="77777777" w:rsidR="00CE06EB" w:rsidRPr="0022181D" w:rsidRDefault="00CE06EB" w:rsidP="00644B53">
            <w:pPr>
              <w:bidi/>
              <w:rPr>
                <w:rFonts w:cs="B Nazanin"/>
                <w:sz w:val="22"/>
                <w:szCs w:val="22"/>
                <w:rtl/>
                <w:lang w:bidi="fa-IR"/>
              </w:rPr>
            </w:pPr>
            <w:r w:rsidRPr="0022181D">
              <w:rPr>
                <w:rFonts w:cs="B Nazanin"/>
                <w:sz w:val="22"/>
                <w:szCs w:val="22"/>
                <w:rtl/>
                <w:lang w:bidi="fa-IR"/>
              </w:rPr>
              <w:t>فهرست محدوده بحرانی آزمایش‌ها و تصویربرداری باید با اجماع متخصصین بالینی و پاراکلینیک تدوین شود. این فهرست توسط مسئول آزمایشگاه یا مسئول تصویربرداری به کمیته دارو و درمان پیشنهاد شده و پس از تصویب، به کلیه بخش‌های بالینی، آزمایشگاه و تصویربرداری ابلاغ می‌گردد.</w:t>
            </w:r>
          </w:p>
          <w:p w14:paraId="16DE0377" w14:textId="77777777" w:rsidR="00CE06EB" w:rsidRDefault="00CE06EB" w:rsidP="00644B53">
            <w:pPr>
              <w:bidi/>
              <w:rPr>
                <w:rFonts w:cs="B Nazanin"/>
                <w:sz w:val="22"/>
                <w:szCs w:val="22"/>
                <w:rtl/>
                <w:lang w:bidi="fa-IR"/>
              </w:rPr>
            </w:pPr>
            <w:r w:rsidRPr="0022181D">
              <w:rPr>
                <w:rFonts w:cs="B Nazanin"/>
                <w:sz w:val="22"/>
                <w:szCs w:val="22"/>
                <w:rtl/>
                <w:lang w:bidi="fa-IR"/>
              </w:rPr>
              <w:t>فهرست مزبور باید در دسترس همه کارکنان مرتبط باشد و به‌صورت دوره‌ای بازنگری شود تا با نیازهای بالینی و مصوبات جدید منطبق بماند.</w:t>
            </w:r>
          </w:p>
          <w:p w14:paraId="5E37B06A" w14:textId="77777777" w:rsidR="00CE06EB" w:rsidRPr="0022181D" w:rsidRDefault="00CE06EB" w:rsidP="00644B53">
            <w:pPr>
              <w:bidi/>
              <w:rPr>
                <w:rFonts w:cs="B Nazanin"/>
                <w:sz w:val="22"/>
                <w:szCs w:val="22"/>
                <w:rtl/>
                <w:lang w:bidi="fa-IR"/>
              </w:rPr>
            </w:pPr>
          </w:p>
          <w:p w14:paraId="1977B797"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t>2.</w:t>
            </w:r>
            <w:r w:rsidRPr="0022181D">
              <w:rPr>
                <w:rFonts w:cs="B Nazanin"/>
                <w:b/>
                <w:bCs/>
                <w:sz w:val="22"/>
                <w:szCs w:val="22"/>
                <w:rtl/>
                <w:lang w:bidi="fa-IR"/>
              </w:rPr>
              <w:t xml:space="preserve"> نحوه گزارش آنی نتایج بحرانی آزمایشگاه</w:t>
            </w:r>
          </w:p>
          <w:p w14:paraId="20CAD09B" w14:textId="77777777" w:rsidR="00CE06EB" w:rsidRPr="0022181D" w:rsidRDefault="00CE06EB" w:rsidP="00644B53">
            <w:pPr>
              <w:bidi/>
              <w:rPr>
                <w:rFonts w:cs="B Nazanin"/>
                <w:sz w:val="22"/>
                <w:szCs w:val="22"/>
                <w:rtl/>
                <w:lang w:bidi="fa-IR"/>
              </w:rPr>
            </w:pPr>
            <w:r w:rsidRPr="0022181D">
              <w:rPr>
                <w:rFonts w:cs="B Nazanin"/>
                <w:sz w:val="22"/>
                <w:szCs w:val="22"/>
                <w:rtl/>
                <w:lang w:bidi="fa-IR"/>
              </w:rPr>
              <w:t>در صورت شناسایی نتیجه بحرانی در آزمایشگاه، کارشناس مسئول آن بخش موظف است بلافاصله و فقط از طریق خط آزاد ارتباطی، نتیجه را به پزشک معالج و پرستار مسئول بیمار اطلاع دهد.</w:t>
            </w:r>
          </w:p>
          <w:p w14:paraId="1FB19F5B" w14:textId="77777777" w:rsidR="00CE06EB" w:rsidRPr="0022181D" w:rsidRDefault="00CE06EB" w:rsidP="00644B53">
            <w:pPr>
              <w:bidi/>
              <w:rPr>
                <w:rFonts w:cs="B Nazanin"/>
                <w:sz w:val="22"/>
                <w:szCs w:val="22"/>
                <w:rtl/>
                <w:lang w:bidi="fa-IR"/>
              </w:rPr>
            </w:pPr>
            <w:r w:rsidRPr="0022181D">
              <w:rPr>
                <w:rFonts w:cs="B Nazanin"/>
                <w:sz w:val="22"/>
                <w:szCs w:val="22"/>
                <w:rtl/>
                <w:lang w:bidi="fa-IR"/>
              </w:rPr>
              <w:t>اگر پزشک معالج در دسترس نباشد، اطلاع‌رسانی ابتدا به پرستار مسئول بیمار انجام می‌شود تا از طریق وی پزشک معالج در جریان قرار گیرد. در صورتی که پزشک معالج در دسترس باشد، اطلاع مستقیم به ایشان انجام می‌شود.</w:t>
            </w:r>
          </w:p>
          <w:p w14:paraId="7C3B1FC0" w14:textId="77777777" w:rsidR="00CE06EB" w:rsidRDefault="00CE06EB" w:rsidP="00644B53">
            <w:pPr>
              <w:bidi/>
              <w:rPr>
                <w:rFonts w:cs="B Nazanin"/>
                <w:sz w:val="22"/>
                <w:szCs w:val="22"/>
                <w:rtl/>
                <w:lang w:bidi="fa-IR"/>
              </w:rPr>
            </w:pPr>
            <w:r w:rsidRPr="0022181D">
              <w:rPr>
                <w:rFonts w:cs="B Nazanin"/>
                <w:sz w:val="22"/>
                <w:szCs w:val="22"/>
                <w:rtl/>
                <w:lang w:bidi="fa-IR"/>
              </w:rPr>
              <w:t>اطلاع‌رسانی باید شامل نام بیمار، نوع آزمایش، مقدار یا نتیجه بحرانی، تاریخ و ساعت اعلام، نام فرد دریافت‌کننده پیام و نام فرد اعلام‌کننده باشد. این اطلاعات باید در دفتر مخصوص یا سامانه ثبت نتایج بحرانی ثبت گردد.</w:t>
            </w:r>
          </w:p>
          <w:p w14:paraId="033E03B6" w14:textId="77777777" w:rsidR="00CE06EB" w:rsidRPr="0022181D" w:rsidRDefault="00CE06EB" w:rsidP="00644B53">
            <w:pPr>
              <w:bidi/>
              <w:rPr>
                <w:rFonts w:cs="B Nazanin"/>
                <w:sz w:val="22"/>
                <w:szCs w:val="22"/>
                <w:rtl/>
                <w:lang w:bidi="fa-IR"/>
              </w:rPr>
            </w:pPr>
          </w:p>
          <w:p w14:paraId="7D211370"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t xml:space="preserve">3. </w:t>
            </w:r>
            <w:r w:rsidRPr="0022181D">
              <w:rPr>
                <w:rFonts w:cs="B Nazanin"/>
                <w:b/>
                <w:bCs/>
                <w:sz w:val="22"/>
                <w:szCs w:val="22"/>
                <w:rtl/>
                <w:lang w:bidi="fa-IR"/>
              </w:rPr>
              <w:t>نحوه گزارش آنی نتایج بحرانی تصویربرداری</w:t>
            </w:r>
          </w:p>
          <w:p w14:paraId="78F3A3FA" w14:textId="77777777" w:rsidR="00CE06EB" w:rsidRPr="0022181D" w:rsidRDefault="00CE06EB" w:rsidP="00644B53">
            <w:pPr>
              <w:bidi/>
              <w:rPr>
                <w:rFonts w:cs="B Nazanin"/>
                <w:sz w:val="22"/>
                <w:szCs w:val="22"/>
                <w:rtl/>
                <w:lang w:bidi="fa-IR"/>
              </w:rPr>
            </w:pPr>
            <w:r w:rsidRPr="0022181D">
              <w:rPr>
                <w:rFonts w:cs="B Nazanin"/>
                <w:sz w:val="22"/>
                <w:szCs w:val="22"/>
                <w:rtl/>
                <w:lang w:bidi="fa-IR"/>
              </w:rPr>
              <w:t>در صورت تشخیص نتیجه بحرانی در تصویربرداری، پزشک رادیولوژیست موظف است بلافاصله نتیجه را به پزشک معالج و پرستار مسئول بیمار اطلاع دهد و ثبت نماید.</w:t>
            </w:r>
          </w:p>
          <w:p w14:paraId="35E69B24" w14:textId="77777777" w:rsidR="00CE06EB" w:rsidRPr="0022181D" w:rsidRDefault="00CE06EB" w:rsidP="00644B53">
            <w:pPr>
              <w:bidi/>
              <w:rPr>
                <w:rFonts w:cs="B Nazanin"/>
                <w:sz w:val="22"/>
                <w:szCs w:val="22"/>
                <w:rtl/>
                <w:lang w:bidi="fa-IR"/>
              </w:rPr>
            </w:pPr>
            <w:r w:rsidRPr="0022181D">
              <w:rPr>
                <w:rFonts w:cs="B Nazanin"/>
                <w:sz w:val="22"/>
                <w:szCs w:val="22"/>
                <w:rtl/>
                <w:lang w:bidi="fa-IR"/>
              </w:rPr>
              <w:t>در صورتی که کارشناس رادیولوژی در حین انجام تصویربرداری یا پس از آن به وجود مورد بحرانی مشکوک شود، باید فوراً موضوع را به پزشک رادیولوژیست اطلاع دهد. سپس پزشک رادیولوژیست تصویر را بررسی کرده و در صورت تأیید نهایی، اطلاع‌رسانی به پزشک معالج و پرستار مسئول بیمار انجام می‌شود.</w:t>
            </w:r>
          </w:p>
          <w:p w14:paraId="6ADA8E84" w14:textId="77777777" w:rsidR="00CE06EB" w:rsidRDefault="00CE06EB" w:rsidP="00644B53">
            <w:pPr>
              <w:bidi/>
              <w:rPr>
                <w:rFonts w:cs="B Nazanin"/>
                <w:sz w:val="22"/>
                <w:szCs w:val="22"/>
                <w:rtl/>
                <w:lang w:bidi="fa-IR"/>
              </w:rPr>
            </w:pPr>
            <w:r w:rsidRPr="0022181D">
              <w:rPr>
                <w:rFonts w:cs="B Nazanin"/>
                <w:sz w:val="22"/>
                <w:szCs w:val="22"/>
                <w:rtl/>
                <w:lang w:bidi="fa-IR"/>
              </w:rPr>
              <w:t>اگر پزشک رادیولوژیست در دسترس نباشد یا پاسخگو نباشد، کارشناس رادیولوژی مراتب را به دفتر پرستاری اطلاع می‌دهد و همزمان به پرستار مسئول بیمار نیز اطلاع‌رسانی می‌کند تا پیگیری از طریق ایشان انجام شود.</w:t>
            </w:r>
          </w:p>
          <w:p w14:paraId="5D9A4102" w14:textId="77777777" w:rsidR="00CE06EB" w:rsidRPr="0022181D" w:rsidRDefault="00CE06EB" w:rsidP="00644B53">
            <w:pPr>
              <w:bidi/>
              <w:rPr>
                <w:rFonts w:cs="B Nazanin"/>
                <w:sz w:val="22"/>
                <w:szCs w:val="22"/>
                <w:rtl/>
                <w:lang w:bidi="fa-IR"/>
              </w:rPr>
            </w:pPr>
          </w:p>
          <w:p w14:paraId="01BCC8AA"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t xml:space="preserve">4. </w:t>
            </w:r>
            <w:r w:rsidRPr="0022181D">
              <w:rPr>
                <w:rFonts w:cs="B Nazanin"/>
                <w:b/>
                <w:bCs/>
                <w:sz w:val="22"/>
                <w:szCs w:val="22"/>
                <w:rtl/>
                <w:lang w:bidi="fa-IR"/>
              </w:rPr>
              <w:t xml:space="preserve"> ثبت و مستندسازی</w:t>
            </w:r>
          </w:p>
          <w:p w14:paraId="426ADA8E" w14:textId="77777777" w:rsidR="00CE06EB" w:rsidRPr="0022181D" w:rsidRDefault="00CE06EB" w:rsidP="00644B53">
            <w:pPr>
              <w:bidi/>
              <w:rPr>
                <w:rFonts w:cs="B Nazanin"/>
                <w:sz w:val="22"/>
                <w:szCs w:val="22"/>
                <w:rtl/>
                <w:lang w:bidi="fa-IR"/>
              </w:rPr>
            </w:pPr>
            <w:r w:rsidRPr="0022181D">
              <w:rPr>
                <w:rFonts w:cs="B Nazanin"/>
                <w:sz w:val="22"/>
                <w:szCs w:val="22"/>
                <w:rtl/>
                <w:lang w:bidi="fa-IR"/>
              </w:rPr>
              <w:t>تمام نتایج بحرانی، چه در آزمایشگاه و چه در تصویربرداری، باید در دفتر یا سیستم ثبت نتایج بحرانی ثبت شوند. ثبت باید شامل موارد زیر باشد:</w:t>
            </w:r>
          </w:p>
          <w:p w14:paraId="184F474B" w14:textId="77777777" w:rsidR="00CE06EB" w:rsidRPr="0022181D" w:rsidRDefault="00CE06EB" w:rsidP="00CE06EB">
            <w:pPr>
              <w:numPr>
                <w:ilvl w:val="0"/>
                <w:numId w:val="1"/>
              </w:numPr>
              <w:bidi/>
              <w:rPr>
                <w:rFonts w:cs="B Nazanin"/>
                <w:sz w:val="22"/>
                <w:szCs w:val="22"/>
                <w:rtl/>
                <w:lang w:bidi="fa-IR"/>
              </w:rPr>
            </w:pPr>
            <w:r w:rsidRPr="0022181D">
              <w:rPr>
                <w:rFonts w:cs="B Nazanin"/>
                <w:sz w:val="22"/>
                <w:szCs w:val="22"/>
                <w:rtl/>
                <w:lang w:bidi="fa-IR"/>
              </w:rPr>
              <w:t>نام و مشخصات بیمار</w:t>
            </w:r>
          </w:p>
          <w:p w14:paraId="346EBA39" w14:textId="77777777" w:rsidR="00CE06EB" w:rsidRPr="0022181D" w:rsidRDefault="00CE06EB" w:rsidP="00CE06EB">
            <w:pPr>
              <w:numPr>
                <w:ilvl w:val="0"/>
                <w:numId w:val="1"/>
              </w:numPr>
              <w:bidi/>
              <w:rPr>
                <w:rFonts w:cs="B Nazanin"/>
                <w:sz w:val="22"/>
                <w:szCs w:val="22"/>
                <w:rtl/>
                <w:lang w:bidi="fa-IR"/>
              </w:rPr>
            </w:pPr>
            <w:r w:rsidRPr="0022181D">
              <w:rPr>
                <w:rFonts w:cs="B Nazanin"/>
                <w:sz w:val="22"/>
                <w:szCs w:val="22"/>
                <w:rtl/>
                <w:lang w:bidi="fa-IR"/>
              </w:rPr>
              <w:t>نوع آزمایش یا تصویربرداری</w:t>
            </w:r>
          </w:p>
          <w:p w14:paraId="16EAFC78" w14:textId="77777777" w:rsidR="00CE06EB" w:rsidRPr="0022181D" w:rsidRDefault="00CE06EB" w:rsidP="00CE06EB">
            <w:pPr>
              <w:numPr>
                <w:ilvl w:val="0"/>
                <w:numId w:val="1"/>
              </w:numPr>
              <w:bidi/>
              <w:rPr>
                <w:rFonts w:cs="B Nazanin"/>
                <w:sz w:val="22"/>
                <w:szCs w:val="22"/>
                <w:rtl/>
                <w:lang w:bidi="fa-IR"/>
              </w:rPr>
            </w:pPr>
            <w:r w:rsidRPr="0022181D">
              <w:rPr>
                <w:rFonts w:cs="B Nazanin"/>
                <w:sz w:val="22"/>
                <w:szCs w:val="22"/>
                <w:rtl/>
                <w:lang w:bidi="fa-IR"/>
              </w:rPr>
              <w:t>شرح نتیجه بحرانی</w:t>
            </w:r>
          </w:p>
          <w:p w14:paraId="4FE44050" w14:textId="77777777" w:rsidR="00CE06EB" w:rsidRPr="0022181D" w:rsidRDefault="00CE06EB" w:rsidP="00CE06EB">
            <w:pPr>
              <w:numPr>
                <w:ilvl w:val="0"/>
                <w:numId w:val="1"/>
              </w:numPr>
              <w:bidi/>
              <w:rPr>
                <w:rFonts w:cs="B Nazanin"/>
                <w:sz w:val="22"/>
                <w:szCs w:val="22"/>
                <w:rtl/>
                <w:lang w:bidi="fa-IR"/>
              </w:rPr>
            </w:pPr>
            <w:r w:rsidRPr="0022181D">
              <w:rPr>
                <w:rFonts w:cs="B Nazanin"/>
                <w:sz w:val="22"/>
                <w:szCs w:val="22"/>
                <w:rtl/>
                <w:lang w:bidi="fa-IR"/>
              </w:rPr>
              <w:t>تاریخ و ساعت مشاهده نتیجه</w:t>
            </w:r>
          </w:p>
          <w:p w14:paraId="02842A2A" w14:textId="77777777" w:rsidR="00CE06EB" w:rsidRPr="0022181D" w:rsidRDefault="00CE06EB" w:rsidP="00CE06EB">
            <w:pPr>
              <w:numPr>
                <w:ilvl w:val="0"/>
                <w:numId w:val="1"/>
              </w:numPr>
              <w:bidi/>
              <w:rPr>
                <w:rFonts w:cs="B Nazanin"/>
                <w:sz w:val="22"/>
                <w:szCs w:val="22"/>
                <w:rtl/>
                <w:lang w:bidi="fa-IR"/>
              </w:rPr>
            </w:pPr>
            <w:r w:rsidRPr="0022181D">
              <w:rPr>
                <w:rFonts w:cs="B Nazanin"/>
                <w:sz w:val="22"/>
                <w:szCs w:val="22"/>
                <w:rtl/>
                <w:lang w:bidi="fa-IR"/>
              </w:rPr>
              <w:t>تاریخ و ساعت اطلاع‌رسانی</w:t>
            </w:r>
          </w:p>
          <w:p w14:paraId="23522C5B" w14:textId="77777777" w:rsidR="00CE06EB" w:rsidRPr="0022181D" w:rsidRDefault="00CE06EB" w:rsidP="00CE06EB">
            <w:pPr>
              <w:numPr>
                <w:ilvl w:val="0"/>
                <w:numId w:val="1"/>
              </w:numPr>
              <w:bidi/>
              <w:rPr>
                <w:rFonts w:cs="B Nazanin"/>
                <w:sz w:val="22"/>
                <w:szCs w:val="22"/>
                <w:rtl/>
                <w:lang w:bidi="fa-IR"/>
              </w:rPr>
            </w:pPr>
            <w:r w:rsidRPr="0022181D">
              <w:rPr>
                <w:rFonts w:cs="B Nazanin"/>
                <w:sz w:val="22"/>
                <w:szCs w:val="22"/>
                <w:rtl/>
                <w:lang w:bidi="fa-IR"/>
              </w:rPr>
              <w:t>نام فرد اطلاع‌دهنده</w:t>
            </w:r>
          </w:p>
          <w:p w14:paraId="227C6126" w14:textId="77777777" w:rsidR="00CE06EB" w:rsidRDefault="00CE06EB" w:rsidP="00CE06EB">
            <w:pPr>
              <w:numPr>
                <w:ilvl w:val="0"/>
                <w:numId w:val="1"/>
              </w:numPr>
              <w:bidi/>
              <w:rPr>
                <w:rFonts w:cs="B Nazanin"/>
                <w:sz w:val="22"/>
                <w:szCs w:val="22"/>
                <w:lang w:bidi="fa-IR"/>
              </w:rPr>
            </w:pPr>
            <w:r w:rsidRPr="0022181D">
              <w:rPr>
                <w:rFonts w:cs="B Nazanin"/>
                <w:sz w:val="22"/>
                <w:szCs w:val="22"/>
                <w:rtl/>
                <w:lang w:bidi="fa-IR"/>
              </w:rPr>
              <w:t>نام فرد دریافت‌کننده پیام</w:t>
            </w:r>
          </w:p>
          <w:p w14:paraId="18A7C13B" w14:textId="77777777" w:rsidR="00CE06EB" w:rsidRPr="0022181D" w:rsidRDefault="00CE06EB" w:rsidP="00644B53">
            <w:pPr>
              <w:bidi/>
              <w:rPr>
                <w:rFonts w:cs="B Nazanin"/>
                <w:sz w:val="22"/>
                <w:szCs w:val="22"/>
                <w:lang w:bidi="fa-IR"/>
              </w:rPr>
            </w:pPr>
          </w:p>
          <w:p w14:paraId="76ACA06A" w14:textId="77777777" w:rsidR="00CE06EB" w:rsidRPr="0022181D" w:rsidRDefault="00CE06EB" w:rsidP="00644B53">
            <w:pPr>
              <w:bidi/>
              <w:ind w:left="720"/>
              <w:rPr>
                <w:rFonts w:cs="B Nazanin"/>
                <w:b/>
                <w:bCs/>
                <w:sz w:val="22"/>
                <w:szCs w:val="22"/>
                <w:rtl/>
                <w:lang w:bidi="fa-IR"/>
              </w:rPr>
            </w:pPr>
          </w:p>
          <w:p w14:paraId="5792F43F"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t xml:space="preserve">5. </w:t>
            </w:r>
            <w:r w:rsidRPr="0022181D">
              <w:rPr>
                <w:rFonts w:cs="B Nazanin"/>
                <w:b/>
                <w:bCs/>
                <w:sz w:val="22"/>
                <w:szCs w:val="22"/>
                <w:rtl/>
                <w:lang w:bidi="fa-IR"/>
              </w:rPr>
              <w:t>اطلاع‌رسانی به بیماران سرپایی</w:t>
            </w:r>
          </w:p>
          <w:p w14:paraId="3BB10AE6" w14:textId="77777777" w:rsidR="00CE06EB" w:rsidRPr="0022181D" w:rsidRDefault="00CE06EB" w:rsidP="00644B53">
            <w:pPr>
              <w:bidi/>
              <w:rPr>
                <w:rFonts w:cs="B Nazanin"/>
                <w:sz w:val="22"/>
                <w:szCs w:val="22"/>
                <w:rtl/>
                <w:lang w:bidi="fa-IR"/>
              </w:rPr>
            </w:pPr>
            <w:r w:rsidRPr="0022181D">
              <w:rPr>
                <w:rFonts w:cs="B Nazanin"/>
                <w:sz w:val="22"/>
                <w:szCs w:val="22"/>
                <w:rtl/>
                <w:lang w:bidi="fa-IR"/>
              </w:rPr>
              <w:t>در صورتی که نتیجه بحرانی مربوط به بیمار سرپایی باشد، شماره تماس بیمار از پرونده یا سیستم جستجو شده و بلافاصله با وی تماس گرفته می‌شود تا از نتیجه مطلع شده و برای مراجعه به پزشک معالج یا مرکز درمانی هدایت شود.</w:t>
            </w:r>
          </w:p>
          <w:p w14:paraId="11FBF69E" w14:textId="77777777" w:rsidR="00CE06EB" w:rsidRDefault="00CE06EB" w:rsidP="00644B53">
            <w:pPr>
              <w:bidi/>
              <w:rPr>
                <w:rFonts w:cs="B Nazanin"/>
                <w:sz w:val="22"/>
                <w:szCs w:val="22"/>
                <w:rtl/>
                <w:lang w:bidi="fa-IR"/>
              </w:rPr>
            </w:pPr>
            <w:r w:rsidRPr="0022181D">
              <w:rPr>
                <w:rFonts w:cs="B Nazanin"/>
                <w:sz w:val="22"/>
                <w:szCs w:val="22"/>
                <w:rtl/>
                <w:lang w:bidi="fa-IR"/>
              </w:rPr>
              <w:t>در صورت عدم پاسخگویی بیمار، پیگیری از طریق شماره‌های ثبت‌شده همراه یا سایر روش‌های تعیین‌شده در دستورالعمل بیمارستان انجام می‌شود و نتیجه آن ثبت می‌گردد.</w:t>
            </w:r>
          </w:p>
          <w:p w14:paraId="0A30D5CE" w14:textId="77777777" w:rsidR="00CE06EB" w:rsidRPr="0022181D" w:rsidRDefault="00CE06EB" w:rsidP="00644B53">
            <w:pPr>
              <w:bidi/>
              <w:rPr>
                <w:rFonts w:cs="B Nazanin"/>
                <w:sz w:val="22"/>
                <w:szCs w:val="22"/>
                <w:rtl/>
                <w:lang w:bidi="fa-IR"/>
              </w:rPr>
            </w:pPr>
          </w:p>
          <w:p w14:paraId="0E87017A"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lastRenderedPageBreak/>
              <w:t xml:space="preserve">6. </w:t>
            </w:r>
            <w:r w:rsidRPr="0022181D">
              <w:rPr>
                <w:rFonts w:cs="B Nazanin"/>
                <w:b/>
                <w:bCs/>
                <w:sz w:val="22"/>
                <w:szCs w:val="22"/>
                <w:rtl/>
                <w:lang w:bidi="fa-IR"/>
              </w:rPr>
              <w:t xml:space="preserve"> تکرار و تأیید نتیجه</w:t>
            </w:r>
          </w:p>
          <w:p w14:paraId="6C505D4A" w14:textId="77777777" w:rsidR="00CE06EB" w:rsidRPr="0022181D" w:rsidRDefault="00CE06EB" w:rsidP="00644B53">
            <w:pPr>
              <w:bidi/>
              <w:rPr>
                <w:rFonts w:cs="B Nazanin"/>
                <w:sz w:val="22"/>
                <w:szCs w:val="22"/>
                <w:rtl/>
                <w:lang w:bidi="fa-IR"/>
              </w:rPr>
            </w:pPr>
            <w:r w:rsidRPr="0022181D">
              <w:rPr>
                <w:rFonts w:cs="B Nazanin"/>
                <w:sz w:val="22"/>
                <w:szCs w:val="22"/>
                <w:rtl/>
                <w:lang w:bidi="fa-IR"/>
              </w:rPr>
              <w:t>پس از اطلاع‌رسانی نتیجه بحرانی به پرستار مسئول بیمار و پزشک معالج، در صورت نیاز و طبق پروتکل هر بخش، آزمایش یا بررسی مربوطه تکرار می‌شود و نتیجه مجدداً اطلاع داده می‌شود.</w:t>
            </w:r>
          </w:p>
          <w:p w14:paraId="6217D405" w14:textId="77777777" w:rsidR="00CE06EB" w:rsidRDefault="00CE06EB" w:rsidP="00644B53">
            <w:pPr>
              <w:bidi/>
              <w:rPr>
                <w:rFonts w:cs="B Nazanin"/>
                <w:sz w:val="22"/>
                <w:szCs w:val="22"/>
                <w:rtl/>
                <w:lang w:bidi="fa-IR"/>
              </w:rPr>
            </w:pPr>
            <w:r w:rsidRPr="0022181D">
              <w:rPr>
                <w:rFonts w:cs="B Nazanin"/>
                <w:sz w:val="22"/>
                <w:szCs w:val="22"/>
                <w:rtl/>
                <w:lang w:bidi="fa-IR"/>
              </w:rPr>
              <w:t>تکرار نتیجه باید به‌گونه‌ای انجام شود که اطمینان از صحت داده‌ها حاصل شود و در صورت تأیید نهایی، نتیجه جدید نیز در همان چرخه اطلاع‌رسانی و ثبت قرار گیرد.</w:t>
            </w:r>
          </w:p>
          <w:p w14:paraId="472DB2A3" w14:textId="77777777" w:rsidR="00CE06EB" w:rsidRPr="0022181D" w:rsidRDefault="00CE06EB" w:rsidP="00644B53">
            <w:pPr>
              <w:bidi/>
              <w:rPr>
                <w:rFonts w:cs="B Nazanin"/>
                <w:sz w:val="22"/>
                <w:szCs w:val="22"/>
                <w:rtl/>
                <w:lang w:bidi="fa-IR"/>
              </w:rPr>
            </w:pPr>
          </w:p>
          <w:p w14:paraId="3F2AE37E"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t xml:space="preserve">7. </w:t>
            </w:r>
            <w:r w:rsidRPr="0022181D">
              <w:rPr>
                <w:rFonts w:cs="B Nazanin"/>
                <w:b/>
                <w:bCs/>
                <w:sz w:val="22"/>
                <w:szCs w:val="22"/>
                <w:rtl/>
                <w:lang w:bidi="fa-IR"/>
              </w:rPr>
              <w:t>روش انتقال ایمن اطلاعات</w:t>
            </w:r>
          </w:p>
          <w:p w14:paraId="6B662F2A" w14:textId="77777777" w:rsidR="00CE06EB" w:rsidRPr="0022181D" w:rsidRDefault="00CE06EB" w:rsidP="00644B53">
            <w:pPr>
              <w:bidi/>
              <w:rPr>
                <w:rFonts w:cs="B Nazanin"/>
                <w:sz w:val="22"/>
                <w:szCs w:val="22"/>
                <w:rtl/>
                <w:lang w:bidi="fa-IR"/>
              </w:rPr>
            </w:pPr>
            <w:r w:rsidRPr="0022181D">
              <w:rPr>
                <w:rFonts w:cs="B Nazanin"/>
                <w:sz w:val="22"/>
                <w:szCs w:val="22"/>
                <w:rtl/>
                <w:lang w:bidi="fa-IR"/>
              </w:rPr>
              <w:t>برای جلوگیری از خطاهای ارتباطی و اطمینان از انتقال کامل و صحیح اطلاعات، از روش زیر استفاده می‌شود:</w:t>
            </w:r>
          </w:p>
          <w:p w14:paraId="4A2C48A8" w14:textId="77777777" w:rsidR="00CE06EB" w:rsidRPr="0022181D" w:rsidRDefault="00CE06EB" w:rsidP="00CE06EB">
            <w:pPr>
              <w:numPr>
                <w:ilvl w:val="0"/>
                <w:numId w:val="2"/>
              </w:numPr>
              <w:bidi/>
              <w:rPr>
                <w:rFonts w:cs="B Nazanin"/>
                <w:sz w:val="22"/>
                <w:szCs w:val="22"/>
                <w:rtl/>
                <w:lang w:bidi="fa-IR"/>
              </w:rPr>
            </w:pPr>
            <w:r w:rsidRPr="0022181D">
              <w:rPr>
                <w:rFonts w:cs="B Nazanin"/>
                <w:sz w:val="22"/>
                <w:szCs w:val="22"/>
                <w:lang w:bidi="fa-IR"/>
              </w:rPr>
              <w:t>Read Back</w:t>
            </w:r>
            <w:r w:rsidRPr="0022181D">
              <w:rPr>
                <w:rFonts w:cs="B Nazanin"/>
                <w:sz w:val="22"/>
                <w:szCs w:val="22"/>
                <w:rtl/>
                <w:lang w:bidi="fa-IR"/>
              </w:rPr>
              <w:t>: فرد دریافت‌کننده پیام، اطلاعات را می‌شنود.</w:t>
            </w:r>
          </w:p>
          <w:p w14:paraId="1FEC2C2D" w14:textId="77777777" w:rsidR="00CE06EB" w:rsidRPr="0022181D" w:rsidRDefault="00CE06EB" w:rsidP="00CE06EB">
            <w:pPr>
              <w:numPr>
                <w:ilvl w:val="0"/>
                <w:numId w:val="2"/>
              </w:numPr>
              <w:bidi/>
              <w:rPr>
                <w:rFonts w:cs="B Nazanin"/>
                <w:sz w:val="22"/>
                <w:szCs w:val="22"/>
                <w:rtl/>
                <w:lang w:bidi="fa-IR"/>
              </w:rPr>
            </w:pPr>
            <w:r w:rsidRPr="0022181D">
              <w:rPr>
                <w:rFonts w:cs="B Nazanin"/>
                <w:sz w:val="22"/>
                <w:szCs w:val="22"/>
                <w:lang w:bidi="fa-IR"/>
              </w:rPr>
              <w:t>Write Down</w:t>
            </w:r>
            <w:r w:rsidRPr="0022181D">
              <w:rPr>
                <w:rFonts w:cs="B Nazanin"/>
                <w:sz w:val="22"/>
                <w:szCs w:val="22"/>
                <w:rtl/>
                <w:lang w:bidi="fa-IR"/>
              </w:rPr>
              <w:t>: اطلاعات را بلافاصله یادداشت می‌کند.</w:t>
            </w:r>
          </w:p>
          <w:p w14:paraId="42677757" w14:textId="77777777" w:rsidR="00CE06EB" w:rsidRPr="0022181D" w:rsidRDefault="00CE06EB" w:rsidP="00CE06EB">
            <w:pPr>
              <w:numPr>
                <w:ilvl w:val="0"/>
                <w:numId w:val="2"/>
              </w:numPr>
              <w:bidi/>
              <w:rPr>
                <w:rFonts w:cs="B Nazanin"/>
                <w:sz w:val="22"/>
                <w:szCs w:val="22"/>
                <w:rtl/>
                <w:lang w:bidi="fa-IR"/>
              </w:rPr>
            </w:pPr>
            <w:r w:rsidRPr="0022181D">
              <w:rPr>
                <w:rFonts w:cs="B Nazanin"/>
                <w:sz w:val="22"/>
                <w:szCs w:val="22"/>
                <w:lang w:bidi="fa-IR"/>
              </w:rPr>
              <w:t>Repeat Back</w:t>
            </w:r>
            <w:r w:rsidRPr="0022181D">
              <w:rPr>
                <w:rFonts w:cs="B Nazanin"/>
                <w:sz w:val="22"/>
                <w:szCs w:val="22"/>
                <w:rtl/>
                <w:lang w:bidi="fa-IR"/>
              </w:rPr>
              <w:t>: اطلاعات را برای فرستنده بازخوانی می‌کند.</w:t>
            </w:r>
          </w:p>
          <w:p w14:paraId="165A18E7" w14:textId="77777777" w:rsidR="00CE06EB" w:rsidRPr="0022181D" w:rsidRDefault="00CE06EB" w:rsidP="00CE06EB">
            <w:pPr>
              <w:numPr>
                <w:ilvl w:val="0"/>
                <w:numId w:val="2"/>
              </w:numPr>
              <w:bidi/>
              <w:rPr>
                <w:rFonts w:cs="B Nazanin"/>
                <w:sz w:val="22"/>
                <w:szCs w:val="22"/>
                <w:rtl/>
                <w:lang w:bidi="fa-IR"/>
              </w:rPr>
            </w:pPr>
            <w:r w:rsidRPr="0022181D">
              <w:rPr>
                <w:rFonts w:cs="B Nazanin"/>
                <w:sz w:val="22"/>
                <w:szCs w:val="22"/>
                <w:lang w:bidi="fa-IR"/>
              </w:rPr>
              <w:t>Close the Loop</w:t>
            </w:r>
            <w:r w:rsidRPr="0022181D">
              <w:rPr>
                <w:rFonts w:cs="B Nazanin"/>
                <w:sz w:val="22"/>
                <w:szCs w:val="22"/>
                <w:rtl/>
                <w:lang w:bidi="fa-IR"/>
              </w:rPr>
              <w:t>: فرستنده صحت اطلاعات بازخوانی‌شده را تأیید می‌کند.</w:t>
            </w:r>
          </w:p>
          <w:p w14:paraId="197A16A9" w14:textId="77777777" w:rsidR="00CE06EB" w:rsidRDefault="00CE06EB" w:rsidP="00644B53">
            <w:pPr>
              <w:bidi/>
              <w:rPr>
                <w:rFonts w:cs="B Nazanin"/>
                <w:sz w:val="22"/>
                <w:szCs w:val="22"/>
                <w:rtl/>
                <w:lang w:bidi="fa-IR"/>
              </w:rPr>
            </w:pPr>
            <w:r w:rsidRPr="0022181D">
              <w:rPr>
                <w:rFonts w:cs="B Nazanin"/>
                <w:sz w:val="22"/>
                <w:szCs w:val="22"/>
                <w:rtl/>
                <w:lang w:bidi="fa-IR"/>
              </w:rPr>
              <w:t>این چرخه باید در ارتباط بین کارکنان آزمایشگاه و کادر بالینی، و نیز بین پزشک و پرستار، به‌طور کامل رعایت شود.</w:t>
            </w:r>
          </w:p>
          <w:p w14:paraId="7BC40278" w14:textId="77777777" w:rsidR="00CE06EB" w:rsidRPr="0022181D" w:rsidRDefault="00CE06EB" w:rsidP="00644B53">
            <w:pPr>
              <w:bidi/>
              <w:rPr>
                <w:rFonts w:cs="B Nazanin"/>
                <w:sz w:val="22"/>
                <w:szCs w:val="22"/>
                <w:rtl/>
                <w:lang w:bidi="fa-IR"/>
              </w:rPr>
            </w:pPr>
          </w:p>
          <w:p w14:paraId="299FB4D3"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t xml:space="preserve">8. </w:t>
            </w:r>
            <w:r w:rsidRPr="0022181D">
              <w:rPr>
                <w:rFonts w:cs="B Nazanin"/>
                <w:b/>
                <w:bCs/>
                <w:sz w:val="22"/>
                <w:szCs w:val="22"/>
                <w:rtl/>
                <w:lang w:bidi="fa-IR"/>
              </w:rPr>
              <w:t>مسئولیت پیگیری پس از اعلام نتیجه</w:t>
            </w:r>
          </w:p>
          <w:p w14:paraId="6EE8C69C" w14:textId="77777777" w:rsidR="00CE06EB" w:rsidRDefault="00CE06EB" w:rsidP="00644B53">
            <w:pPr>
              <w:bidi/>
              <w:rPr>
                <w:rFonts w:cs="B Nazanin"/>
                <w:sz w:val="22"/>
                <w:szCs w:val="22"/>
                <w:rtl/>
                <w:lang w:bidi="fa-IR"/>
              </w:rPr>
            </w:pPr>
            <w:r w:rsidRPr="0022181D">
              <w:rPr>
                <w:rFonts w:cs="B Nazanin"/>
                <w:sz w:val="22"/>
                <w:szCs w:val="22"/>
                <w:rtl/>
                <w:lang w:bidi="fa-IR"/>
              </w:rPr>
              <w:t>پس از اطلاع‌رسانی نتیجه بحرانی، مسئولیت پیگیری وضعیت بیمار و اقدام درمانی بر عهده پزشک معالج و تیم درمانی مربوطه است. واحد پاراکلینیک موظف است فقط اطلاع‌رسانی دقیق و مستند را انجام دهد و پیگیری انجام اقدام درمانی را در صورت لزوم در پرونده ثبت کند.</w:t>
            </w:r>
          </w:p>
          <w:p w14:paraId="73184535" w14:textId="77777777" w:rsidR="00CE06EB" w:rsidRPr="0022181D" w:rsidRDefault="00CE06EB" w:rsidP="00644B53">
            <w:pPr>
              <w:bidi/>
              <w:rPr>
                <w:rFonts w:cs="B Nazanin"/>
                <w:sz w:val="22"/>
                <w:szCs w:val="22"/>
                <w:rtl/>
                <w:lang w:bidi="fa-IR"/>
              </w:rPr>
            </w:pPr>
          </w:p>
          <w:p w14:paraId="0523E9E2" w14:textId="77777777" w:rsidR="00CE06EB" w:rsidRPr="0022181D" w:rsidRDefault="00CE06EB" w:rsidP="00644B53">
            <w:pPr>
              <w:bidi/>
              <w:rPr>
                <w:rFonts w:cs="B Nazanin"/>
                <w:b/>
                <w:bCs/>
                <w:sz w:val="22"/>
                <w:szCs w:val="22"/>
                <w:rtl/>
                <w:lang w:bidi="fa-IR"/>
              </w:rPr>
            </w:pPr>
            <w:r>
              <w:rPr>
                <w:rFonts w:cs="B Nazanin" w:hint="cs"/>
                <w:b/>
                <w:bCs/>
                <w:sz w:val="22"/>
                <w:szCs w:val="22"/>
                <w:rtl/>
                <w:lang w:bidi="fa-IR"/>
              </w:rPr>
              <w:t xml:space="preserve">9. </w:t>
            </w:r>
            <w:r w:rsidRPr="0022181D">
              <w:rPr>
                <w:rFonts w:cs="B Nazanin"/>
                <w:b/>
                <w:bCs/>
                <w:sz w:val="22"/>
                <w:szCs w:val="22"/>
                <w:rtl/>
                <w:lang w:bidi="fa-IR"/>
              </w:rPr>
              <w:t>بیماران بستری، ترخیص‌شده یا ترک‌کننده بیمارستان</w:t>
            </w:r>
          </w:p>
          <w:p w14:paraId="4DD03EAB" w14:textId="77777777" w:rsidR="00CE06EB" w:rsidRPr="0022181D" w:rsidRDefault="00CE06EB" w:rsidP="00644B53">
            <w:pPr>
              <w:bidi/>
              <w:rPr>
                <w:rFonts w:cs="B Nazanin"/>
                <w:sz w:val="22"/>
                <w:szCs w:val="22"/>
                <w:rtl/>
                <w:lang w:bidi="fa-IR"/>
              </w:rPr>
            </w:pPr>
            <w:r w:rsidRPr="0022181D">
              <w:rPr>
                <w:rFonts w:cs="B Nazanin"/>
                <w:sz w:val="22"/>
                <w:szCs w:val="22"/>
                <w:rtl/>
                <w:lang w:bidi="fa-IR"/>
              </w:rPr>
              <w:t>در بیماران بستری، اطلاع‌رسانی به پرستار مسئول و پزشک معالج انجام می‌شود.</w:t>
            </w:r>
          </w:p>
          <w:p w14:paraId="49010F78" w14:textId="77777777" w:rsidR="00CE06EB" w:rsidRPr="0022181D" w:rsidRDefault="00CE06EB" w:rsidP="00644B53">
            <w:pPr>
              <w:bidi/>
              <w:rPr>
                <w:rFonts w:cs="B Nazanin"/>
                <w:sz w:val="22"/>
                <w:szCs w:val="22"/>
                <w:rtl/>
                <w:lang w:bidi="fa-IR"/>
              </w:rPr>
            </w:pPr>
            <w:r w:rsidRPr="0022181D">
              <w:rPr>
                <w:rFonts w:cs="B Nazanin"/>
                <w:sz w:val="22"/>
                <w:szCs w:val="22"/>
                <w:rtl/>
                <w:lang w:bidi="fa-IR"/>
              </w:rPr>
              <w:t>در بیماران ترخیص‌شده، ترخیص با میل شخصی، فرار یا خروج غیرمترقبه، تماس با بیمار یا همراه قانونی باید از طریق شماره تماس ثبت‌شده انجام شود و در صورت نیاز، اطلاع به پزشک معالج نیز صورت گیرد.</w:t>
            </w:r>
          </w:p>
          <w:p w14:paraId="48BB5745" w14:textId="77777777" w:rsidR="00CE06EB" w:rsidRPr="0022181D" w:rsidRDefault="00CE06EB" w:rsidP="00CE06EB">
            <w:pPr>
              <w:pStyle w:val="ListParagraph"/>
              <w:numPr>
                <w:ilvl w:val="0"/>
                <w:numId w:val="1"/>
              </w:numPr>
              <w:bidi/>
              <w:rPr>
                <w:rFonts w:cs="B Nazanin"/>
                <w:b/>
                <w:bCs/>
                <w:sz w:val="22"/>
                <w:szCs w:val="22"/>
                <w:rtl/>
                <w:lang w:bidi="fa-IR"/>
              </w:rPr>
            </w:pPr>
            <w:r w:rsidRPr="0022181D">
              <w:rPr>
                <w:rFonts w:cs="B Nazanin"/>
                <w:sz w:val="22"/>
                <w:szCs w:val="22"/>
                <w:rtl/>
                <w:lang w:bidi="fa-IR"/>
              </w:rPr>
              <w:t>در مورد بیمارانی که احتمال خروج غیرمترقبه دارند، از بدو پذیرش باید ملاحظات مدیریتی و مراقبتی ویژه اعمال شود تا امکان پیگیری نتایج بحرانی در هر شرایطی فراهم باشد</w:t>
            </w:r>
            <w:r w:rsidRPr="0022181D">
              <w:rPr>
                <w:rFonts w:cs="B Nazanin"/>
                <w:b/>
                <w:bCs/>
                <w:sz w:val="22"/>
                <w:szCs w:val="22"/>
                <w:rtl/>
                <w:lang w:bidi="fa-IR"/>
              </w:rPr>
              <w:t>.</w:t>
            </w:r>
            <w:r>
              <w:rPr>
                <w:rFonts w:cs="B Nazanin" w:hint="cs"/>
                <w:b/>
                <w:bCs/>
                <w:sz w:val="22"/>
                <w:szCs w:val="22"/>
                <w:rtl/>
                <w:lang w:bidi="fa-IR"/>
              </w:rPr>
              <w:t xml:space="preserve"> </w:t>
            </w:r>
          </w:p>
          <w:p w14:paraId="560FC263" w14:textId="77777777" w:rsidR="00CE06EB" w:rsidRPr="006357E9" w:rsidRDefault="00CE06EB" w:rsidP="00644B53">
            <w:pPr>
              <w:bidi/>
              <w:rPr>
                <w:rFonts w:cs="B Nazanin"/>
                <w:b/>
                <w:bCs/>
                <w:sz w:val="22"/>
                <w:szCs w:val="22"/>
                <w:rtl/>
              </w:rPr>
            </w:pPr>
          </w:p>
        </w:tc>
      </w:tr>
      <w:tr w:rsidR="00CE06EB" w14:paraId="2579473E" w14:textId="77777777" w:rsidTr="00644B53">
        <w:trPr>
          <w:trHeight w:val="432"/>
        </w:trPr>
        <w:tc>
          <w:tcPr>
            <w:tcW w:w="10975" w:type="dxa"/>
            <w:gridSpan w:val="5"/>
            <w:shd w:val="clear" w:color="auto" w:fill="BFBFBF" w:themeFill="background1" w:themeFillShade="BF"/>
          </w:tcPr>
          <w:p w14:paraId="06EF65EB" w14:textId="77777777" w:rsidR="00CE06EB" w:rsidRDefault="00CE06EB" w:rsidP="00644B53">
            <w:pPr>
              <w:rPr>
                <w:rtl/>
              </w:rPr>
            </w:pPr>
          </w:p>
          <w:p w14:paraId="2925AD62" w14:textId="77777777" w:rsidR="00CE06EB" w:rsidRPr="00BA4EDA" w:rsidRDefault="00CE06EB" w:rsidP="00644B53"/>
        </w:tc>
      </w:tr>
      <w:tr w:rsidR="00CE06EB" w14:paraId="29471E4A" w14:textId="77777777" w:rsidTr="00644B53">
        <w:trPr>
          <w:trHeight w:val="317"/>
        </w:trPr>
        <w:tc>
          <w:tcPr>
            <w:tcW w:w="10975" w:type="dxa"/>
            <w:gridSpan w:val="5"/>
            <w:shd w:val="clear" w:color="auto" w:fill="FFFFFF" w:themeFill="background1"/>
          </w:tcPr>
          <w:p w14:paraId="38AEE9AB" w14:textId="77777777" w:rsidR="00CE06EB" w:rsidRPr="007826FE" w:rsidRDefault="00CE06EB" w:rsidP="00644B53">
            <w:pPr>
              <w:jc w:val="center"/>
              <w:rPr>
                <w:sz w:val="22"/>
                <w:szCs w:val="22"/>
              </w:rPr>
            </w:pPr>
            <w:r w:rsidRPr="007826FE">
              <w:rPr>
                <w:rFonts w:cs="B Titr" w:hint="cs"/>
                <w:sz w:val="22"/>
                <w:szCs w:val="22"/>
                <w:rtl/>
              </w:rPr>
              <w:t xml:space="preserve">نحوه نظارت : </w:t>
            </w:r>
          </w:p>
        </w:tc>
      </w:tr>
      <w:tr w:rsidR="00CE06EB" w14:paraId="23D43495" w14:textId="77777777" w:rsidTr="00644B53">
        <w:trPr>
          <w:trHeight w:val="317"/>
        </w:trPr>
        <w:tc>
          <w:tcPr>
            <w:tcW w:w="10975" w:type="dxa"/>
            <w:gridSpan w:val="5"/>
            <w:shd w:val="clear" w:color="auto" w:fill="FFFFFF" w:themeFill="background1"/>
          </w:tcPr>
          <w:p w14:paraId="2861B634" w14:textId="77777777" w:rsidR="00CE06EB" w:rsidRDefault="00CE06EB" w:rsidP="00644B53">
            <w:pPr>
              <w:bidi/>
              <w:rPr>
                <w:rFonts w:cs="B Nazanin"/>
                <w:rtl/>
                <w:lang w:bidi="fa-IR"/>
              </w:rPr>
            </w:pPr>
            <w:r w:rsidRPr="0087488E">
              <w:rPr>
                <w:rFonts w:cs="B Nazanin"/>
                <w:rtl/>
                <w:lang w:bidi="fa-IR"/>
              </w:rPr>
              <w:t xml:space="preserve">نظارت از طریق پایش دفتر ثبت نتایج بحرانی، ممیزی پرونده بیماران، بررسی مستندات تماس و زمان اطلاع‌رسانی، کنترل اجرای روش </w:t>
            </w:r>
          </w:p>
          <w:p w14:paraId="4797C102" w14:textId="249BC936" w:rsidR="00CE06EB" w:rsidRPr="0087488E" w:rsidRDefault="00CE06EB" w:rsidP="00644B53">
            <w:pPr>
              <w:bidi/>
              <w:rPr>
                <w:rFonts w:cs="B Nazanin"/>
                <w:rtl/>
              </w:rPr>
            </w:pPr>
            <w:r w:rsidRPr="0087488E">
              <w:rPr>
                <w:rFonts w:cs="B Nazanin"/>
              </w:rPr>
              <w:t>Read Back / Write Down / Repeat Back / Close the Loop</w:t>
            </w:r>
            <w:r w:rsidRPr="0087488E">
              <w:rPr>
                <w:rFonts w:cs="B Nazanin"/>
                <w:rtl/>
                <w:lang w:bidi="fa-IR"/>
              </w:rPr>
              <w:t xml:space="preserve"> و ارزیابی دوره‌ای در کمیته دارو و درمان انجام </w:t>
            </w:r>
            <w:proofErr w:type="gramStart"/>
            <w:r w:rsidRPr="0087488E">
              <w:rPr>
                <w:rFonts w:cs="B Nazanin"/>
                <w:rtl/>
                <w:lang w:bidi="fa-IR"/>
              </w:rPr>
              <w:t>می‌شود</w:t>
            </w:r>
            <w:r w:rsidR="00751CF7">
              <w:rPr>
                <w:rFonts w:cs="B Nazanin"/>
                <w:lang w:bidi="fa-IR"/>
              </w:rPr>
              <w:t xml:space="preserve"> </w:t>
            </w:r>
            <w:r w:rsidRPr="0087488E">
              <w:rPr>
                <w:rFonts w:cs="B Nazanin"/>
                <w:rtl/>
                <w:lang w:bidi="fa-IR"/>
              </w:rPr>
              <w:t>.</w:t>
            </w:r>
            <w:proofErr w:type="gramEnd"/>
          </w:p>
        </w:tc>
      </w:tr>
      <w:tr w:rsidR="00CE06EB" w:rsidRPr="00823C5F" w14:paraId="6CC68D46" w14:textId="77777777" w:rsidTr="00644B53">
        <w:trPr>
          <w:trHeight w:val="317"/>
        </w:trPr>
        <w:tc>
          <w:tcPr>
            <w:tcW w:w="3775" w:type="dxa"/>
            <w:gridSpan w:val="2"/>
          </w:tcPr>
          <w:p w14:paraId="1EF1FD37" w14:textId="77777777" w:rsidR="00CE06EB" w:rsidRPr="007826FE" w:rsidRDefault="00CE06EB" w:rsidP="00644B53">
            <w:pPr>
              <w:jc w:val="center"/>
              <w:rPr>
                <w:rFonts w:cs="B Titr"/>
                <w:sz w:val="22"/>
                <w:szCs w:val="22"/>
              </w:rPr>
            </w:pPr>
            <w:r w:rsidRPr="007826FE">
              <w:rPr>
                <w:rFonts w:cs="B Titr" w:hint="cs"/>
                <w:sz w:val="22"/>
                <w:szCs w:val="22"/>
                <w:rtl/>
              </w:rPr>
              <w:t>تصویب کننده</w:t>
            </w:r>
          </w:p>
        </w:tc>
        <w:tc>
          <w:tcPr>
            <w:tcW w:w="4140" w:type="dxa"/>
            <w:gridSpan w:val="2"/>
          </w:tcPr>
          <w:p w14:paraId="448BEC97" w14:textId="77777777" w:rsidR="00CE06EB" w:rsidRPr="007826FE" w:rsidRDefault="00CE06EB" w:rsidP="00644B53">
            <w:pPr>
              <w:jc w:val="center"/>
              <w:rPr>
                <w:rFonts w:cs="B Titr"/>
                <w:sz w:val="22"/>
                <w:szCs w:val="22"/>
              </w:rPr>
            </w:pPr>
            <w:r w:rsidRPr="007826FE">
              <w:rPr>
                <w:rFonts w:cs="B Titr" w:hint="cs"/>
                <w:sz w:val="22"/>
                <w:szCs w:val="22"/>
                <w:rtl/>
              </w:rPr>
              <w:t>تایید کننده</w:t>
            </w:r>
          </w:p>
        </w:tc>
        <w:tc>
          <w:tcPr>
            <w:tcW w:w="3060" w:type="dxa"/>
          </w:tcPr>
          <w:p w14:paraId="47002CE1" w14:textId="77777777" w:rsidR="00CE06EB" w:rsidRPr="007826FE" w:rsidRDefault="00CE06EB" w:rsidP="00644B53">
            <w:pPr>
              <w:jc w:val="center"/>
              <w:rPr>
                <w:rFonts w:cs="B Titr"/>
                <w:sz w:val="22"/>
                <w:szCs w:val="22"/>
              </w:rPr>
            </w:pPr>
            <w:r w:rsidRPr="007826FE">
              <w:rPr>
                <w:rFonts w:cs="B Titr" w:hint="cs"/>
                <w:sz w:val="22"/>
                <w:szCs w:val="22"/>
                <w:rtl/>
              </w:rPr>
              <w:t>تهیه کنندگان</w:t>
            </w:r>
          </w:p>
        </w:tc>
      </w:tr>
      <w:tr w:rsidR="00CE06EB" w14:paraId="17C766DD" w14:textId="77777777" w:rsidTr="00644B53">
        <w:trPr>
          <w:trHeight w:val="317"/>
        </w:trPr>
        <w:tc>
          <w:tcPr>
            <w:tcW w:w="3775" w:type="dxa"/>
            <w:gridSpan w:val="2"/>
          </w:tcPr>
          <w:p w14:paraId="1826B8F5" w14:textId="77777777" w:rsidR="00CE06EB" w:rsidRPr="00AE2138" w:rsidRDefault="00CE06EB" w:rsidP="00644B53">
            <w:pPr>
              <w:jc w:val="center"/>
              <w:rPr>
                <w:b/>
                <w:bCs/>
                <w:rtl/>
              </w:rPr>
            </w:pPr>
            <w:r w:rsidRPr="00AE2138">
              <w:rPr>
                <w:rFonts w:hint="cs"/>
                <w:b/>
                <w:bCs/>
                <w:rtl/>
              </w:rPr>
              <w:t>ریاست بیمارستان</w:t>
            </w:r>
          </w:p>
          <w:p w14:paraId="209252AB" w14:textId="77777777" w:rsidR="00CE06EB" w:rsidRDefault="00CE06EB" w:rsidP="00644B53">
            <w:pPr>
              <w:jc w:val="center"/>
            </w:pPr>
            <w:r>
              <w:rPr>
                <w:rFonts w:hint="cs"/>
                <w:rtl/>
              </w:rPr>
              <w:t>خانم دکتر مسعودی</w:t>
            </w:r>
          </w:p>
        </w:tc>
        <w:tc>
          <w:tcPr>
            <w:tcW w:w="4140" w:type="dxa"/>
            <w:gridSpan w:val="2"/>
          </w:tcPr>
          <w:p w14:paraId="287A1E6C" w14:textId="77777777" w:rsidR="00CE06EB" w:rsidRPr="00AE2138" w:rsidRDefault="00CE06EB" w:rsidP="00644B53">
            <w:pPr>
              <w:jc w:val="center"/>
              <w:rPr>
                <w:b/>
                <w:bCs/>
                <w:rtl/>
              </w:rPr>
            </w:pPr>
            <w:r w:rsidRPr="00AE2138">
              <w:rPr>
                <w:rFonts w:hint="cs"/>
                <w:b/>
                <w:bCs/>
                <w:rtl/>
              </w:rPr>
              <w:t>ریاست بیمارستان</w:t>
            </w:r>
          </w:p>
          <w:p w14:paraId="6FEDE6D4" w14:textId="77777777" w:rsidR="00CE06EB" w:rsidRDefault="00CE06EB" w:rsidP="00644B53">
            <w:pPr>
              <w:jc w:val="center"/>
              <w:rPr>
                <w:rtl/>
              </w:rPr>
            </w:pPr>
            <w:r>
              <w:rPr>
                <w:rFonts w:hint="cs"/>
                <w:rtl/>
              </w:rPr>
              <w:t>خانم دکتر مسعودی</w:t>
            </w:r>
          </w:p>
          <w:p w14:paraId="14BD4BCE" w14:textId="77777777" w:rsidR="00CE06EB" w:rsidRPr="00D6582C" w:rsidRDefault="00CE06EB" w:rsidP="00644B53">
            <w:pPr>
              <w:jc w:val="center"/>
              <w:rPr>
                <w:b/>
                <w:bCs/>
                <w:rtl/>
              </w:rPr>
            </w:pPr>
            <w:r w:rsidRPr="00D6582C">
              <w:rPr>
                <w:rFonts w:hint="cs"/>
                <w:b/>
                <w:bCs/>
                <w:rtl/>
              </w:rPr>
              <w:t xml:space="preserve">مدیریت داخلی </w:t>
            </w:r>
          </w:p>
          <w:p w14:paraId="3D11C9D2" w14:textId="77777777" w:rsidR="00CE06EB" w:rsidRDefault="00CE06EB" w:rsidP="00644B53">
            <w:pPr>
              <w:jc w:val="center"/>
              <w:rPr>
                <w:rtl/>
              </w:rPr>
            </w:pPr>
            <w:r>
              <w:rPr>
                <w:rFonts w:hint="cs"/>
                <w:rtl/>
              </w:rPr>
              <w:t xml:space="preserve">آقای نقی زاده </w:t>
            </w:r>
          </w:p>
          <w:p w14:paraId="6E7848AA" w14:textId="77777777" w:rsidR="00CE06EB" w:rsidRPr="004148C6" w:rsidRDefault="00CE06EB" w:rsidP="00644B53">
            <w:pPr>
              <w:jc w:val="center"/>
              <w:rPr>
                <w:b/>
                <w:bCs/>
                <w:rtl/>
                <w:lang w:bidi="fa-IR"/>
              </w:rPr>
            </w:pPr>
            <w:r w:rsidRPr="004148C6">
              <w:rPr>
                <w:rFonts w:hint="cs"/>
                <w:b/>
                <w:bCs/>
                <w:rtl/>
                <w:lang w:bidi="fa-IR"/>
              </w:rPr>
              <w:t>مدیریت پرستاری</w:t>
            </w:r>
          </w:p>
          <w:p w14:paraId="1788979F" w14:textId="77777777" w:rsidR="00CE06EB" w:rsidRDefault="00CE06EB" w:rsidP="00644B53">
            <w:pPr>
              <w:jc w:val="center"/>
            </w:pPr>
            <w:r>
              <w:rPr>
                <w:rFonts w:hint="cs"/>
                <w:rtl/>
                <w:lang w:bidi="fa-IR"/>
              </w:rPr>
              <w:t>آقای مهدی حیدری</w:t>
            </w:r>
          </w:p>
        </w:tc>
        <w:tc>
          <w:tcPr>
            <w:tcW w:w="3060" w:type="dxa"/>
          </w:tcPr>
          <w:p w14:paraId="2BD48905" w14:textId="13994230" w:rsidR="00751CF7" w:rsidRDefault="00CE06EB" w:rsidP="00751CF7">
            <w:pPr>
              <w:jc w:val="center"/>
              <w:rPr>
                <w:b/>
                <w:bCs/>
                <w:rtl/>
                <w:lang w:bidi="fa-IR"/>
              </w:rPr>
            </w:pPr>
            <w:r>
              <w:rPr>
                <w:rFonts w:hint="cs"/>
                <w:b/>
                <w:bCs/>
                <w:rtl/>
                <w:lang w:bidi="fa-IR"/>
              </w:rPr>
              <w:t>سرپرستار بخش آزمایشگاه</w:t>
            </w:r>
          </w:p>
          <w:p w14:paraId="0A62B9D2" w14:textId="77777777" w:rsidR="00CE06EB" w:rsidRDefault="00CE06EB" w:rsidP="00644B53">
            <w:pPr>
              <w:jc w:val="center"/>
              <w:rPr>
                <w:lang w:bidi="fa-IR"/>
              </w:rPr>
            </w:pPr>
            <w:r>
              <w:rPr>
                <w:rFonts w:hint="cs"/>
                <w:rtl/>
                <w:lang w:bidi="fa-IR"/>
              </w:rPr>
              <w:t xml:space="preserve">آقای نقی زاده </w:t>
            </w:r>
          </w:p>
          <w:p w14:paraId="01123D72" w14:textId="77777777" w:rsidR="00751CF7" w:rsidRDefault="00751CF7" w:rsidP="00751CF7">
            <w:pPr>
              <w:jc w:val="center"/>
              <w:rPr>
                <w:b/>
                <w:bCs/>
                <w:rtl/>
                <w:lang w:bidi="fa-IR"/>
              </w:rPr>
            </w:pPr>
            <w:r>
              <w:rPr>
                <w:rFonts w:hint="cs"/>
                <w:b/>
                <w:bCs/>
                <w:rtl/>
                <w:lang w:bidi="fa-IR"/>
              </w:rPr>
              <w:t xml:space="preserve">سرپرستار بخش تصویر برداری </w:t>
            </w:r>
          </w:p>
          <w:p w14:paraId="39D0246D" w14:textId="33CBFBB5" w:rsidR="00751CF7" w:rsidRDefault="00751CF7" w:rsidP="00751CF7">
            <w:pPr>
              <w:jc w:val="center"/>
              <w:rPr>
                <w:rtl/>
                <w:lang w:bidi="fa-IR"/>
              </w:rPr>
            </w:pPr>
            <w:r w:rsidRPr="004148C6">
              <w:rPr>
                <w:rFonts w:hint="cs"/>
                <w:rtl/>
                <w:lang w:bidi="fa-IR"/>
              </w:rPr>
              <w:t>خانم</w:t>
            </w:r>
            <w:r>
              <w:rPr>
                <w:rFonts w:hint="cs"/>
                <w:rtl/>
                <w:lang w:bidi="fa-IR"/>
              </w:rPr>
              <w:t xml:space="preserve"> </w:t>
            </w:r>
            <w:r w:rsidRPr="004148C6">
              <w:rPr>
                <w:rFonts w:hint="cs"/>
                <w:rtl/>
                <w:lang w:bidi="fa-IR"/>
              </w:rPr>
              <w:t xml:space="preserve"> </w:t>
            </w:r>
            <w:r>
              <w:rPr>
                <w:rFonts w:hint="cs"/>
                <w:rtl/>
                <w:lang w:bidi="fa-IR"/>
              </w:rPr>
              <w:t>پورسلطانی</w:t>
            </w:r>
          </w:p>
          <w:p w14:paraId="087F5408" w14:textId="77777777" w:rsidR="00CE06EB" w:rsidRPr="00F4410D" w:rsidRDefault="00CE06EB" w:rsidP="00644B53">
            <w:pPr>
              <w:jc w:val="center"/>
              <w:rPr>
                <w:b/>
                <w:bCs/>
                <w:rtl/>
                <w:lang w:bidi="fa-IR"/>
              </w:rPr>
            </w:pPr>
            <w:r w:rsidRPr="00F4410D">
              <w:rPr>
                <w:rFonts w:hint="cs"/>
                <w:b/>
                <w:bCs/>
                <w:rtl/>
                <w:lang w:bidi="fa-IR"/>
              </w:rPr>
              <w:t xml:space="preserve">سرپرستاران محترم بخش ها </w:t>
            </w:r>
          </w:p>
        </w:tc>
      </w:tr>
    </w:tbl>
    <w:p w14:paraId="17CA2FB7" w14:textId="77777777" w:rsidR="009A03D3" w:rsidRDefault="009A03D3"/>
    <w:sectPr w:rsidR="009A0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53B7"/>
    <w:multiLevelType w:val="multilevel"/>
    <w:tmpl w:val="BDEC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C1188"/>
    <w:multiLevelType w:val="multilevel"/>
    <w:tmpl w:val="2F649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8961928">
    <w:abstractNumId w:val="0"/>
  </w:num>
  <w:num w:numId="2" w16cid:durableId="994259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508"/>
    <w:rsid w:val="00155F79"/>
    <w:rsid w:val="002377CF"/>
    <w:rsid w:val="00611B9F"/>
    <w:rsid w:val="00751CF7"/>
    <w:rsid w:val="00752F88"/>
    <w:rsid w:val="007E2599"/>
    <w:rsid w:val="008E225D"/>
    <w:rsid w:val="00947508"/>
    <w:rsid w:val="009A03D3"/>
    <w:rsid w:val="00A202E4"/>
    <w:rsid w:val="00B87E19"/>
    <w:rsid w:val="00CE06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473C"/>
  <w15:chartTrackingRefBased/>
  <w15:docId w15:val="{D4DEBE86-C026-451C-848B-90637428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6EB"/>
  </w:style>
  <w:style w:type="paragraph" w:styleId="Heading1">
    <w:name w:val="heading 1"/>
    <w:basedOn w:val="Normal"/>
    <w:next w:val="Normal"/>
    <w:link w:val="Heading1Char"/>
    <w:uiPriority w:val="9"/>
    <w:qFormat/>
    <w:rsid w:val="009475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75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75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75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75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75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5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5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5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5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75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75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75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75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75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5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5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508"/>
    <w:rPr>
      <w:rFonts w:eastAsiaTheme="majorEastAsia" w:cstheme="majorBidi"/>
      <w:color w:val="272727" w:themeColor="text1" w:themeTint="D8"/>
    </w:rPr>
  </w:style>
  <w:style w:type="paragraph" w:styleId="Title">
    <w:name w:val="Title"/>
    <w:basedOn w:val="Normal"/>
    <w:next w:val="Normal"/>
    <w:link w:val="TitleChar"/>
    <w:uiPriority w:val="10"/>
    <w:qFormat/>
    <w:rsid w:val="00947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5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5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508"/>
    <w:pPr>
      <w:spacing w:before="160"/>
      <w:jc w:val="center"/>
    </w:pPr>
    <w:rPr>
      <w:i/>
      <w:iCs/>
      <w:color w:val="404040" w:themeColor="text1" w:themeTint="BF"/>
    </w:rPr>
  </w:style>
  <w:style w:type="character" w:customStyle="1" w:styleId="QuoteChar">
    <w:name w:val="Quote Char"/>
    <w:basedOn w:val="DefaultParagraphFont"/>
    <w:link w:val="Quote"/>
    <w:uiPriority w:val="29"/>
    <w:rsid w:val="00947508"/>
    <w:rPr>
      <w:i/>
      <w:iCs/>
      <w:color w:val="404040" w:themeColor="text1" w:themeTint="BF"/>
    </w:rPr>
  </w:style>
  <w:style w:type="paragraph" w:styleId="ListParagraph">
    <w:name w:val="List Paragraph"/>
    <w:basedOn w:val="Normal"/>
    <w:uiPriority w:val="34"/>
    <w:qFormat/>
    <w:rsid w:val="00947508"/>
    <w:pPr>
      <w:ind w:left="720"/>
      <w:contextualSpacing/>
    </w:pPr>
  </w:style>
  <w:style w:type="character" w:styleId="IntenseEmphasis">
    <w:name w:val="Intense Emphasis"/>
    <w:basedOn w:val="DefaultParagraphFont"/>
    <w:uiPriority w:val="21"/>
    <w:qFormat/>
    <w:rsid w:val="00947508"/>
    <w:rPr>
      <w:i/>
      <w:iCs/>
      <w:color w:val="2F5496" w:themeColor="accent1" w:themeShade="BF"/>
    </w:rPr>
  </w:style>
  <w:style w:type="paragraph" w:styleId="IntenseQuote">
    <w:name w:val="Intense Quote"/>
    <w:basedOn w:val="Normal"/>
    <w:next w:val="Normal"/>
    <w:link w:val="IntenseQuoteChar"/>
    <w:uiPriority w:val="30"/>
    <w:qFormat/>
    <w:rsid w:val="009475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7508"/>
    <w:rPr>
      <w:i/>
      <w:iCs/>
      <w:color w:val="2F5496" w:themeColor="accent1" w:themeShade="BF"/>
    </w:rPr>
  </w:style>
  <w:style w:type="character" w:styleId="IntenseReference">
    <w:name w:val="Intense Reference"/>
    <w:basedOn w:val="DefaultParagraphFont"/>
    <w:uiPriority w:val="32"/>
    <w:qFormat/>
    <w:rsid w:val="00947508"/>
    <w:rPr>
      <w:b/>
      <w:bCs/>
      <w:smallCaps/>
      <w:color w:val="2F5496" w:themeColor="accent1" w:themeShade="BF"/>
      <w:spacing w:val="5"/>
    </w:rPr>
  </w:style>
  <w:style w:type="table" w:styleId="TableGrid">
    <w:name w:val="Table Grid"/>
    <w:basedOn w:val="TableNormal"/>
    <w:uiPriority w:val="39"/>
    <w:rsid w:val="00CE0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913</Words>
  <Characters>5208</Characters>
  <Application>Microsoft Office Word</Application>
  <DocSecurity>0</DocSecurity>
  <Lines>43</Lines>
  <Paragraphs>12</Paragraphs>
  <ScaleCrop>false</ScaleCrop>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سمانه فاطمی نژاد</dc:creator>
  <cp:keywords/>
  <dc:description/>
  <cp:lastModifiedBy>سمانه فاطمی نژاد</cp:lastModifiedBy>
  <cp:revision>5</cp:revision>
  <dcterms:created xsi:type="dcterms:W3CDTF">2026-07-27T09:11:00Z</dcterms:created>
  <dcterms:modified xsi:type="dcterms:W3CDTF">2026-08-08T06:38:00Z</dcterms:modified>
</cp:coreProperties>
</file>